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D5BC2" w:rsidRDefault="007072DE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FD5BC2">
        <w:rPr>
          <w:rFonts w:eastAsia="Times New Roman"/>
          <w:b/>
          <w:i/>
          <w:szCs w:val="20"/>
          <w:u w:val="thick"/>
        </w:rPr>
        <w:t>Projekt</w:t>
      </w:r>
    </w:p>
    <w:p w:rsidR="00A77B3E" w:rsidRPr="00FD5BC2" w:rsidRDefault="007D4137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326</w:t>
      </w:r>
    </w:p>
    <w:p w:rsidR="00A77B3E" w:rsidRPr="00FD5BC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FD5BC2" w:rsidRDefault="007072DE">
      <w:pPr>
        <w:jc w:val="center"/>
        <w:rPr>
          <w:b/>
          <w:caps/>
          <w:szCs w:val="20"/>
        </w:rPr>
      </w:pPr>
      <w:r w:rsidRPr="00FD5BC2">
        <w:rPr>
          <w:b/>
          <w:caps/>
          <w:szCs w:val="20"/>
        </w:rPr>
        <w:t>Uchwała nr ....................</w:t>
      </w:r>
      <w:r w:rsidRPr="00FD5BC2">
        <w:rPr>
          <w:b/>
          <w:caps/>
          <w:szCs w:val="20"/>
        </w:rPr>
        <w:br/>
        <w:t>Rady Miasta Chorzów</w:t>
      </w:r>
    </w:p>
    <w:p w:rsidR="00A77B3E" w:rsidRPr="00FD5BC2" w:rsidRDefault="007072DE">
      <w:pPr>
        <w:spacing w:before="280" w:after="280"/>
        <w:jc w:val="center"/>
        <w:rPr>
          <w:b/>
          <w:caps/>
          <w:szCs w:val="20"/>
        </w:rPr>
      </w:pPr>
      <w:r w:rsidRPr="00FD5BC2">
        <w:rPr>
          <w:szCs w:val="20"/>
        </w:rPr>
        <w:t>z dnia .................... 2025 r.</w:t>
      </w:r>
    </w:p>
    <w:p w:rsidR="00A77B3E" w:rsidRPr="00FD5BC2" w:rsidRDefault="007072DE">
      <w:pPr>
        <w:keepNext/>
        <w:spacing w:after="480"/>
        <w:jc w:val="center"/>
        <w:rPr>
          <w:szCs w:val="20"/>
        </w:rPr>
      </w:pPr>
      <w:r w:rsidRPr="00FD5BC2">
        <w:rPr>
          <w:b/>
          <w:szCs w:val="20"/>
        </w:rPr>
        <w:t>w sprawie odmowy lokalizacji inwestycji mieszkaniowej na terenie położonym w rejonie ul. Żółkiewskiego w Chorzowie</w:t>
      </w:r>
    </w:p>
    <w:p w:rsidR="00A77B3E" w:rsidRPr="00FD5BC2" w:rsidRDefault="007072DE">
      <w:pPr>
        <w:keepLines/>
        <w:spacing w:before="120" w:after="120"/>
        <w:ind w:firstLine="283"/>
        <w:rPr>
          <w:szCs w:val="20"/>
        </w:rPr>
      </w:pPr>
      <w:r w:rsidRPr="00FD5BC2">
        <w:rPr>
          <w:szCs w:val="20"/>
        </w:rPr>
        <w:t>Na podstawie art.18 ust.2 pkt 15 ustawy z 8 marca 1990 r. o samorządzie gminnym (t.j. Dz.U. z 2025 r. poz.1553) w związku z art.7 ust.4 ustawy z dnia 5 lipca 2018 r. o ułatwieniach w przygotowaniu i realizacji inwestycji mieszkaniowych oraz inwestycji towarzyszących (t.j. Dz.U. z 2024 r. poz.195 z późn. zm.)</w:t>
      </w:r>
    </w:p>
    <w:p w:rsidR="00A77B3E" w:rsidRPr="00FD5BC2" w:rsidRDefault="007072DE">
      <w:pPr>
        <w:spacing w:before="120" w:after="120"/>
        <w:jc w:val="center"/>
        <w:rPr>
          <w:b/>
          <w:szCs w:val="20"/>
        </w:rPr>
      </w:pPr>
      <w:r w:rsidRPr="00FD5BC2">
        <w:rPr>
          <w:b/>
          <w:szCs w:val="20"/>
        </w:rPr>
        <w:t>Rada Miasta Chorzów</w:t>
      </w:r>
      <w:r w:rsidRPr="00FD5BC2">
        <w:rPr>
          <w:b/>
          <w:szCs w:val="20"/>
        </w:rPr>
        <w:br/>
        <w:t>uchwala</w:t>
      </w:r>
    </w:p>
    <w:p w:rsidR="007E57A0" w:rsidRPr="00FD5BC2" w:rsidRDefault="007072DE">
      <w:pPr>
        <w:keepNext/>
        <w:spacing w:before="280"/>
        <w:jc w:val="center"/>
        <w:rPr>
          <w:szCs w:val="20"/>
        </w:rPr>
      </w:pPr>
      <w:r w:rsidRPr="00FD5BC2">
        <w:rPr>
          <w:b/>
          <w:szCs w:val="20"/>
        </w:rPr>
        <w:t>§ 1. </w:t>
      </w:r>
    </w:p>
    <w:p w:rsidR="00A77B3E" w:rsidRPr="00FD5BC2" w:rsidRDefault="007072DE">
      <w:pPr>
        <w:keepLines/>
        <w:spacing w:before="120" w:after="120"/>
        <w:rPr>
          <w:szCs w:val="20"/>
        </w:rPr>
      </w:pPr>
      <w:r w:rsidRPr="00FD5BC2">
        <w:rPr>
          <w:szCs w:val="20"/>
        </w:rPr>
        <w:t>Odmawia się lokalizacji inwestycji mieszkaniowej polegającej na budowie budynków mieszkalnych wielorodzinnych wraz z niezbędną infrastrukturą techniczną na terenie położonym przy ul. Żółkiewskiego w Chorzowie, na terenie następującej nieruchomości gruntowej - działka o numerze ewidencyjnym 1689/22, obręb 0003, dla której Sąd Rejonowy w Chorzowie prowadzi księgę wieczystą pod numerem KA1C/00012677/7.</w:t>
      </w:r>
    </w:p>
    <w:p w:rsidR="007E57A0" w:rsidRPr="00FD5BC2" w:rsidRDefault="007072DE">
      <w:pPr>
        <w:keepNext/>
        <w:spacing w:before="280"/>
        <w:jc w:val="center"/>
        <w:rPr>
          <w:szCs w:val="20"/>
        </w:rPr>
      </w:pPr>
      <w:r w:rsidRPr="00FD5BC2">
        <w:rPr>
          <w:b/>
          <w:szCs w:val="20"/>
        </w:rPr>
        <w:t>§ 2. </w:t>
      </w:r>
    </w:p>
    <w:p w:rsidR="00A77B3E" w:rsidRPr="00FD5BC2" w:rsidRDefault="007072DE">
      <w:pPr>
        <w:keepLines/>
        <w:spacing w:before="120" w:after="120"/>
        <w:rPr>
          <w:szCs w:val="20"/>
        </w:rPr>
      </w:pPr>
      <w:r w:rsidRPr="00FD5BC2">
        <w:rPr>
          <w:szCs w:val="20"/>
        </w:rPr>
        <w:t>Uchwała wchodzi w życie z dniem podjęcia.</w:t>
      </w:r>
    </w:p>
    <w:p w:rsidR="007E57A0" w:rsidRPr="00FD5BC2" w:rsidRDefault="007072DE">
      <w:pPr>
        <w:keepNext/>
        <w:spacing w:before="280"/>
        <w:jc w:val="center"/>
        <w:rPr>
          <w:szCs w:val="20"/>
        </w:rPr>
      </w:pPr>
      <w:r w:rsidRPr="00FD5BC2">
        <w:rPr>
          <w:b/>
          <w:szCs w:val="20"/>
        </w:rPr>
        <w:t>§ 3. </w:t>
      </w:r>
    </w:p>
    <w:p w:rsidR="00A77B3E" w:rsidRPr="00FD5BC2" w:rsidRDefault="007072DE">
      <w:pPr>
        <w:keepLines/>
        <w:spacing w:before="120" w:after="120"/>
        <w:rPr>
          <w:szCs w:val="20"/>
        </w:rPr>
      </w:pPr>
      <w:r w:rsidRPr="00FD5BC2">
        <w:rPr>
          <w:szCs w:val="20"/>
        </w:rPr>
        <w:t>Uchwała podlega publikacji w Dzienniku Urzędowym Województwa Śląskiego.</w:t>
      </w:r>
    </w:p>
    <w:p w:rsidR="00FD5BC2" w:rsidRPr="00FD5BC2" w:rsidRDefault="00FD5BC2">
      <w:pPr>
        <w:keepLines/>
        <w:spacing w:before="120" w:after="120"/>
        <w:rPr>
          <w:szCs w:val="20"/>
        </w:rPr>
      </w:pPr>
    </w:p>
    <w:p w:rsidR="00FD5BC2" w:rsidRPr="00FD5BC2" w:rsidRDefault="00FD5BC2">
      <w:pPr>
        <w:keepLines/>
        <w:spacing w:before="120" w:after="120"/>
        <w:rPr>
          <w:szCs w:val="20"/>
        </w:rPr>
      </w:pPr>
    </w:p>
    <w:p w:rsidR="00FD5BC2" w:rsidRPr="00FD5BC2" w:rsidRDefault="00FD5BC2">
      <w:pPr>
        <w:keepLines/>
        <w:spacing w:before="120" w:after="120"/>
        <w:rPr>
          <w:b/>
          <w:i/>
          <w:szCs w:val="20"/>
        </w:rPr>
      </w:pPr>
      <w:r w:rsidRPr="00FD5BC2">
        <w:rPr>
          <w:b/>
          <w:i/>
          <w:szCs w:val="20"/>
        </w:rPr>
        <w:t>RADCA PRAWNY</w:t>
      </w:r>
    </w:p>
    <w:p w:rsidR="00FD5BC2" w:rsidRPr="00FD5BC2" w:rsidRDefault="00FD5BC2">
      <w:pPr>
        <w:keepLines/>
        <w:spacing w:before="120" w:after="120"/>
        <w:rPr>
          <w:b/>
          <w:i/>
          <w:szCs w:val="20"/>
        </w:rPr>
      </w:pPr>
      <w:r w:rsidRPr="00FD5BC2">
        <w:rPr>
          <w:b/>
          <w:i/>
          <w:szCs w:val="20"/>
        </w:rPr>
        <w:t>/-/ Aneta Domagała</w:t>
      </w:r>
    </w:p>
    <w:p w:rsidR="00FD5BC2" w:rsidRPr="00FD5BC2" w:rsidRDefault="00FD5BC2">
      <w:pPr>
        <w:keepLines/>
        <w:spacing w:before="120" w:after="120"/>
        <w:rPr>
          <w:szCs w:val="20"/>
        </w:rPr>
      </w:pPr>
    </w:p>
    <w:p w:rsidR="00FD5BC2" w:rsidRPr="00FD5BC2" w:rsidRDefault="00FD5BC2">
      <w:pPr>
        <w:keepLines/>
        <w:spacing w:before="120" w:after="120"/>
        <w:rPr>
          <w:szCs w:val="20"/>
        </w:rPr>
        <w:sectPr w:rsidR="00FD5BC2" w:rsidRPr="00FD5BC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jc w:val="center"/>
        <w:rPr>
          <w:rFonts w:eastAsia="Times New Roman"/>
          <w:szCs w:val="20"/>
        </w:rPr>
      </w:pPr>
      <w:r w:rsidRPr="00FD5BC2">
        <w:rPr>
          <w:rFonts w:eastAsia="Times New Roman"/>
          <w:b/>
          <w:szCs w:val="20"/>
        </w:rPr>
        <w:t>Uzasadnienie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Uchwałę przygotowano na podstawie ustawy z dnia 5 lipca 2018 roku o ułatwieniach w przygotowaniu i realizacji inwestycji mieszkaniowych oraz inwestycji towarzyszących (t.j. Dz. U. z 2024 r. poz. 195 z późn. zm.) </w:t>
      </w:r>
      <w:r w:rsidRPr="00FD5BC2">
        <w:rPr>
          <w:rFonts w:eastAsia="Times New Roman"/>
          <w:color w:val="000000"/>
          <w:szCs w:val="20"/>
        </w:rPr>
        <w:t>oraz art. 70 ustawy z dnia 7 lipca 2023 r. o zmianie ustawy o planowaniu i zagospodarowaniu przestrzennym oraz niektórych innych ustaw (Dz.U. z 2023 r. poz. 1688 z późn. zm.)</w:t>
      </w:r>
      <w:r w:rsidRPr="00FD5BC2">
        <w:rPr>
          <w:rFonts w:eastAsia="Times New Roman"/>
          <w:szCs w:val="20"/>
        </w:rPr>
        <w:t>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Zgodnie z art. 7 ust. 1 ustawy o ułatwieniach w przygotowaniu i realizacji inwestycji mieszkaniowych oraz inwestycji towarzyszących inwestor, który zamierza zrealizować inwestycję mieszkaniową, może za pośrednictwem Prezydenta Miasta wystąpić do właściwej miejscowo Rady Miasta z wnioskiem, a Rada Miasta, zgodnie z art. 7 ust 4 w/w ustawy, podejmując uchwałę o ustaleniu lub odmowie ustalenia lokalizacji inwestycji mieszkaniowej bierze pod uwagę stan zaspokojenia potrzeb mieszkaniowych na terenie gminy oraz potrzeby i możliwości rozwoju gminy wynikające z ustaleń studium uwarunkowań i kierunków zagospodarowania przestrzennego gminy.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W dniu 29 października 2025 roku do Urzędu Miasta wpłynął wniosek o ustalenie lokalizacji inwestycji mieszkaniowej polegającej na budowie budynków mieszkalnych wielorodzinnych wraz z niezbędną infrastrukturą techniczną na działce nr 1689/22 położonej w rejonie ul. Żółkiewskiego w Chorzowie. Wniosek był kompletny. Do wniosku załączono koncepcję urbanistyczno-architektoniczną uzasadniającą rozwiązania funkcjonalno-przestrzenne inwestycji mieszkaniowej. 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Teren objęty planowaną inwestycją stanowi nieruchomość o powierzchni 5124 m².  Teren obecnie jest zabudowany budynkiem handlowym, innymi budynkami niemieszkalnymi i wiatami. Na działce znajdują się czynne i nieczynne sieci (kanalizacyjna, wodociągowa, gazowa, elektroenergetyczna). Pozostały teren w całości jest utwardzony.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Inwestycja polegać będzie na budowie dwóch budynków mieszkalnych wielorodzinnych wraz z niezbędną infrastrukturą techniczną. 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W ramach przedsięwzięcia planowana jest budowa przyłączy do istniejących sieci zlokalizowanych w pasie drogowym istniejącej drogi (ul. Kaliny): kanalizacji sanitarnej, wodociągowej, teletechnicznej i gazowej, do projektowanej skrzynki z istniejącej sieci  elektroenergetycznej oraz szczelnego zbiornika na wody opadowe i roztopowe.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Planuje się nasadzenia zieleni.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Lokalizacja inwestycji mieszkaniowej na przedmiotowych terenach stanowi odpowiedź na rosnące zapotrzebowanie na zabudowę mieszkaniową na terenie miasta Chorzów. Inwestycja stanowi kontynuację zabudowy mieszkaniowej istniejącej przy ul. Kochłowickiej i Kaliny w Chorzowie oraz nowej zabudowy mieszkaniowej realizowanej przy granicy miasta na terenie Świętochłowic.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Realizacja takiej inwestycji w trybie przywołanej powyżej ustawy wymaga przygotowania przez inwestora kompletnego wniosku spełniającego określone w ustawie wymogi i przeprowadzenia skróconej procedury upublicznienia wniosku oraz opiniowania i uzgodnień. Wymagane czynności i procedury zostały spełnione i wniosek może być przedłożony Radzie Miasta do rozpatrzenia.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Działka objęta jest miejscowym planem ogólnym zagospodarowania przestrzennego Miasta Chorzów, uchwalonym uchwałą Nr XXII/430/2004 Rady Miasta Chorzów z dnia 1 lipca 2004 r. (t.j. Dz. Urz. Woj. Śląskiego z 2021 r. poz. 1100 z późn. zm.), w którym teren inwestycji oznaczony jest symbolem - P/P,G i przeznaczony jako tereny produkcyjne.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Na podstawie art. 5 ust. 1 i 2 powyższej ustawy, inwestycji mieszkaniowych lub inwestycji towarzyszących nie lokalizuje się na terenach podlegających ochronie przed lokalizowaniem lub zabudową na podstawie odrębnych przepisów, chyba że w trybie przepisów przewidujących tę ochronę inwestor uzyska zgodę na lokalizację inwestycji mieszkaniowej lub inwestycji towarzyszącej. Przepis ten stosuje się odpowiednio do otulin form ochrony przyrody, rodzinnych ogrodów działkowych i obszarów szczególnego zagrożenia powodzią. Lokalizacja inwestycji mieszkaniowej spełnia te warunki.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lastRenderedPageBreak/>
        <w:t>Na podstawie art. 5 ust. 3 powyższej ustawy, inwestycję mieszkaniową lub inwestycję towarzyszącą można realizować niezależnie od istnienia lub ustaleń miejscowego planu zagospodarowania przestrzennego, pod warunkiem, że jest ona zgodna z planem ogólnym gminy lub na podstawie przepisów przejściowych nie jest sprzeczna ze studium uwarunkowań i kierunków zagospodarowania przestrzennego gminy oraz nie jest sprzeczna z uchwałą o utworzeniu parku kulturowego.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W obowiązującym dla Miasta Chorzów studium uwarunkowań i kierunków zagospodarowania przestrzennego przyjęte uchwałą Nr XIX/247/00 Rady Miejskiej w Chorzowie z dnia 20 stycznia 2000 r., zmienione uchwałą Nr LI/978/10 Rady Miasta Chorzów z dnia 26 sierpnia 2010 r., zmienione uchwałą Nr XIX/308/12 Rady Miasta Chorzów z dnia 29 marca 2012 r., zmienione uchwałą Nr XXIV/461/16 Rady Miasta Chorzów z dnia 14 lipca 2016 r., zmienione uchwałą Nr XLIII/707/2021 Rady Miasta Chorzów z dnia 25 listopada 2021 r.: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proponowana jest realizacja zabudowy mieszkaniowej i zabudowy mieszkaniowo – usługowej,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nie planuje ani nie zakazuje zabudowy na wnioskowanym terenie,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wskazuje na niewystarczającą liczbę mieszkań,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ustala realizację nowego budownictwa mieszkaniowego na terenach czystych ekologicznie, dobrze skomunikowanych i korzystnie usytuowanych, z zapewnieniem uzbrojenia oraz w miejscach wyburzeń,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w kierunkach rozwoju infrastruktury technicznej wskazuje potrzeby dozbrojenia terenu w sieci centralnego ogrzewania, wodno-kanalizacyjne, elektryczne, gazowe, telekomunikacyjne.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Teren inwestycji w przeszłości był wykorzystywany jako tereny produkcyjne. W związku z art. 70 oraz na podstawie art. 5 pkt 4 powyższej ustawy stwierdza się, że warunek niesprzeczności ze studium nie dotyczy terenów, które w przeszłości były wykorzystane jako tereny produkcyjne. Teren opracowania nie jest objęty obowiązującym planem ogólnym gminy.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Planowana inwestycja mieszkaniowa nie jest lokalizowana na terenach, o których mowa w art. 5  powyższej ustawy – t.j. na terenach: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podlegających odmowie przed lokalizowaniem lub zabudową na podstawie przepisów odrębnych,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- otulin form ochrony przyrody, rodzinnych ogrodów działkowych,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- obszarów szczególnego zagrożenia powodzią. 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Koncepcję urbanistyczno-architektoniczną sporządziła osoba wpisana </w:t>
      </w:r>
      <w:r w:rsidRPr="00FD5BC2">
        <w:rPr>
          <w:rFonts w:eastAsia="Times New Roman"/>
          <w:szCs w:val="20"/>
          <w:shd w:val="clear" w:color="auto" w:fill="FFFFFF"/>
        </w:rPr>
        <w:t>na listę izby samorządu zawodowego architektów posiadająca uprawnienia budowlane do projektowania bez ograniczeń w specjalności architektonicznej</w:t>
      </w:r>
      <w:r w:rsidRPr="00FD5BC2">
        <w:rPr>
          <w:rFonts w:eastAsia="Times New Roman"/>
          <w:szCs w:val="20"/>
        </w:rPr>
        <w:t xml:space="preserve"> spełniając tym samym wymóg art. 6 ust. 4 powyższej ustawy.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Zgodnie z art. 7 ust. 17 powyższej ustawy Prezydent Miasta przedkłada Radzie Miasta projekt uchwały z załącznikami wraz z opiniami i uwagami oraz wynikiem dokonanych uzgodnień.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W związku z faktem, że dla terenu objętego wnioskiem obowiązuje miejscowy plan zagospodarowania przestrzennego, przedkłada się również opracowanie ekofizjograficzne oraz prognozę oddziaływania na środowisko sporządzone dla potrzeb tego planu.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Dokumenty stanowiące załącznik do uzasadnienia uchwały: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1.uwagi złożone w wyniku zamieszczenia wniosku na stronie BIP,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2.opinie uzyskane od organów w wyniku przesłanego powiadomienia,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3.uzgodnienia wniosku przez organy uzyskane w wyniku pisemnego wystąpienia,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4.opracowanie ekofizjograficzne,</w:t>
      </w: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>5.prognoza oddziaływania na środowisko.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szCs w:val="20"/>
        </w:rPr>
      </w:pPr>
      <w:r w:rsidRPr="00FD5BC2">
        <w:rPr>
          <w:rFonts w:eastAsia="Times New Roman"/>
          <w:szCs w:val="20"/>
        </w:rPr>
        <w:t xml:space="preserve">Biorąc pod uwagę wymogi ustawy o ułatwieniach w przygotowaniu i realizacji inwestycji mieszkaniowych oraz inwestycji towarzyszących i ich spełnienie przez inwestora w złożonym wniosku, jak również fakt, że lokalizacja przedmiotowej inwestycji stanowi odpowiedź na rosnące zapotrzebowanie na zabudowę mieszkaniową, możliwe było przygotowanie projektu uchwały zezwalającej na lokalizację inwestycji mieszkaniowej i przedstawienie go Radzie Miasta do rozpatrzenia. </w:t>
      </w: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E57A0">
      <w:pPr>
        <w:rPr>
          <w:rFonts w:eastAsia="Times New Roman"/>
          <w:szCs w:val="20"/>
        </w:rPr>
      </w:pPr>
    </w:p>
    <w:p w:rsidR="007E57A0" w:rsidRPr="00FD5BC2" w:rsidRDefault="007072DE">
      <w:pPr>
        <w:rPr>
          <w:rFonts w:eastAsia="Times New Roman"/>
          <w:color w:val="000000"/>
          <w:szCs w:val="20"/>
        </w:rPr>
      </w:pPr>
      <w:r w:rsidRPr="00FD5BC2">
        <w:rPr>
          <w:rFonts w:eastAsia="Times New Roman"/>
          <w:color w:val="000000"/>
          <w:szCs w:val="20"/>
        </w:rPr>
        <w:t xml:space="preserve">Zaznaczyć należy, że: </w:t>
      </w:r>
    </w:p>
    <w:p w:rsidR="007E57A0" w:rsidRPr="00FD5BC2" w:rsidRDefault="007E57A0">
      <w:pPr>
        <w:rPr>
          <w:rFonts w:eastAsia="Times New Roman"/>
          <w:color w:val="000000"/>
          <w:szCs w:val="20"/>
        </w:rPr>
      </w:pPr>
    </w:p>
    <w:p w:rsidR="007E57A0" w:rsidRPr="00FD5BC2" w:rsidRDefault="007072DE">
      <w:pPr>
        <w:rPr>
          <w:rFonts w:eastAsia="Times New Roman"/>
          <w:color w:val="000000"/>
          <w:szCs w:val="20"/>
          <w:shd w:val="clear" w:color="auto" w:fill="FFFFFF"/>
        </w:rPr>
      </w:pPr>
      <w:r w:rsidRPr="00FD5BC2">
        <w:rPr>
          <w:rFonts w:eastAsia="Times New Roman"/>
          <w:color w:val="000000"/>
          <w:szCs w:val="20"/>
        </w:rPr>
        <w:t>- dla planowanej inwestycji Komendant Wojewódzkiej Państwowej Straży Pożarnej w Katowicach wydał negatywną opinię z uwagi na brak zawarcia we wniosku informacji na temat hydrantów zewnętrznych przeciwpożarowych, stanowiących zaopatrzenie w wodę do zewnętrznego gaszenia pożaru lub innych alternatywnych źródeł wraz ze wskazaniem ich parametrów technicznych</w:t>
      </w:r>
      <w:r w:rsidRPr="00FD5BC2">
        <w:rPr>
          <w:rFonts w:eastAsia="Times New Roman"/>
          <w:color w:val="000000"/>
          <w:szCs w:val="20"/>
          <w:shd w:val="clear" w:color="auto" w:fill="FFFFFF"/>
        </w:rPr>
        <w:t>;</w:t>
      </w:r>
    </w:p>
    <w:p w:rsidR="007E57A0" w:rsidRPr="00FD5BC2" w:rsidRDefault="007E57A0">
      <w:pPr>
        <w:rPr>
          <w:rFonts w:eastAsia="Times New Roman"/>
          <w:color w:val="000000"/>
          <w:szCs w:val="20"/>
          <w:shd w:val="clear" w:color="auto" w:fill="FFFFFF"/>
        </w:rPr>
      </w:pPr>
    </w:p>
    <w:p w:rsidR="007E57A0" w:rsidRPr="00FD5BC2" w:rsidRDefault="007072DE">
      <w:pPr>
        <w:rPr>
          <w:rFonts w:eastAsia="Times New Roman"/>
          <w:color w:val="000000"/>
          <w:szCs w:val="20"/>
        </w:rPr>
      </w:pPr>
      <w:r w:rsidRPr="00FD5BC2">
        <w:rPr>
          <w:rFonts w:eastAsia="Times New Roman"/>
          <w:color w:val="000000"/>
          <w:szCs w:val="20"/>
          <w:shd w:val="clear" w:color="auto" w:fill="FFFFFF"/>
        </w:rPr>
        <w:t>- w ocenie Śląskiego Państwowego Wojewódzkiego Inspektora Sanitarnego w Katowicach prace planowane w ramach budowy budynku mieszkalnego, w tym wykopy pod garaż podziemny mogą spowodować przedostanie się odcieków z hałdy do gruntów na przedmiotowym terenie. Inwestycja wymaga przeanalizowania wpływu terenu hałdy i stawu „Kalina” zlokalizowanego na terenie miasta Świętochłowic na przedmiotową inwestycję oraz przedstawienia badań chemicznych gruntu na terenie przewidzianym pod zabudowę mieszkaniową.</w:t>
      </w:r>
    </w:p>
    <w:p w:rsidR="007E57A0" w:rsidRPr="00FD5BC2" w:rsidRDefault="007E57A0">
      <w:pPr>
        <w:rPr>
          <w:rFonts w:eastAsia="Times New Roman"/>
          <w:color w:val="000000"/>
          <w:szCs w:val="20"/>
        </w:rPr>
      </w:pPr>
    </w:p>
    <w:p w:rsidR="007E57A0" w:rsidRPr="00FD5BC2" w:rsidRDefault="007E57A0">
      <w:pPr>
        <w:rPr>
          <w:rFonts w:eastAsia="Times New Roman"/>
          <w:color w:val="000000"/>
          <w:szCs w:val="20"/>
        </w:rPr>
      </w:pPr>
    </w:p>
    <w:p w:rsidR="007E57A0" w:rsidRPr="00FD5BC2" w:rsidRDefault="007072DE">
      <w:pPr>
        <w:rPr>
          <w:rFonts w:eastAsia="Times New Roman"/>
          <w:color w:val="000000"/>
          <w:szCs w:val="20"/>
        </w:rPr>
      </w:pPr>
      <w:r w:rsidRPr="00FD5BC2">
        <w:rPr>
          <w:rFonts w:eastAsia="Times New Roman"/>
          <w:color w:val="000000"/>
          <w:szCs w:val="20"/>
        </w:rPr>
        <w:t>W związku z powyższym, zgodnie z art. 7 ust. 4 ustawy, Rada Miasta podejmuje uchwałę o odmowie ustalenia lokalizacji inwestycji mieszkaniowej.</w:t>
      </w:r>
    </w:p>
    <w:p w:rsidR="007E57A0" w:rsidRDefault="007E57A0">
      <w:pPr>
        <w:spacing w:before="120" w:after="120"/>
        <w:rPr>
          <w:rFonts w:eastAsia="Times New Roman" w:cs="Times New Roman"/>
          <w:szCs w:val="20"/>
        </w:rPr>
      </w:pPr>
    </w:p>
    <w:sectPr w:rsidR="007E57A0" w:rsidSect="007E57A0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B5" w:rsidRDefault="00936EB5" w:rsidP="007E57A0">
      <w:r>
        <w:separator/>
      </w:r>
    </w:p>
  </w:endnote>
  <w:endnote w:type="continuationSeparator" w:id="0">
    <w:p w:rsidR="00936EB5" w:rsidRDefault="00936EB5" w:rsidP="007E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E57A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E57A0" w:rsidRDefault="007072DE">
          <w:pPr>
            <w:jc w:val="left"/>
            <w:rPr>
              <w:sz w:val="18"/>
            </w:rPr>
          </w:pPr>
          <w:r>
            <w:rPr>
              <w:sz w:val="18"/>
            </w:rPr>
            <w:t>Id: 568D94C4-C867-4C73-B0C8-7509D585ECF2.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E57A0" w:rsidRDefault="007072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24DB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24DB7">
            <w:rPr>
              <w:sz w:val="18"/>
            </w:rPr>
            <w:fldChar w:fldCharType="separate"/>
          </w:r>
          <w:r w:rsidR="007D4137">
            <w:rPr>
              <w:noProof/>
              <w:sz w:val="18"/>
            </w:rPr>
            <w:t>1</w:t>
          </w:r>
          <w:r w:rsidR="00724DB7">
            <w:rPr>
              <w:sz w:val="18"/>
            </w:rPr>
            <w:fldChar w:fldCharType="end"/>
          </w:r>
        </w:p>
      </w:tc>
    </w:tr>
  </w:tbl>
  <w:p w:rsidR="007E57A0" w:rsidRDefault="007E57A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E57A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E57A0" w:rsidRDefault="007072DE">
          <w:pPr>
            <w:jc w:val="left"/>
            <w:rPr>
              <w:sz w:val="18"/>
            </w:rPr>
          </w:pPr>
          <w:r>
            <w:rPr>
              <w:sz w:val="18"/>
            </w:rPr>
            <w:t>Id: 568D94C4-C867-4C73-B0C8-7509D585ECF2.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E57A0" w:rsidRDefault="007072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24DB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24DB7">
            <w:rPr>
              <w:sz w:val="18"/>
            </w:rPr>
            <w:fldChar w:fldCharType="separate"/>
          </w:r>
          <w:r w:rsidR="007D4137">
            <w:rPr>
              <w:noProof/>
              <w:sz w:val="18"/>
            </w:rPr>
            <w:t>2</w:t>
          </w:r>
          <w:r w:rsidR="00724DB7">
            <w:rPr>
              <w:sz w:val="18"/>
            </w:rPr>
            <w:fldChar w:fldCharType="end"/>
          </w:r>
        </w:p>
      </w:tc>
    </w:tr>
  </w:tbl>
  <w:p w:rsidR="007E57A0" w:rsidRDefault="007E57A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B5" w:rsidRDefault="00936EB5" w:rsidP="007E57A0">
      <w:r>
        <w:separator/>
      </w:r>
    </w:p>
  </w:footnote>
  <w:footnote w:type="continuationSeparator" w:id="0">
    <w:p w:rsidR="00936EB5" w:rsidRDefault="00936EB5" w:rsidP="007E5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072DE"/>
    <w:rsid w:val="00724DB7"/>
    <w:rsid w:val="007D4137"/>
    <w:rsid w:val="007E57A0"/>
    <w:rsid w:val="00936EB5"/>
    <w:rsid w:val="00A77B3E"/>
    <w:rsid w:val="00CA2A55"/>
    <w:rsid w:val="00FD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57A0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odmowy lokalizacji inwestycji mieszkaniowej na terenie położonym w^rejonie ul.^Żółkiewskiego w^Chorzowie</dc:subject>
  <dc:creator>Pietrzyk_E</dc:creator>
  <cp:lastModifiedBy>Elżbieta Pietrzyk</cp:lastModifiedBy>
  <cp:revision>2</cp:revision>
  <dcterms:created xsi:type="dcterms:W3CDTF">2025-12-17T11:34:00Z</dcterms:created>
  <dcterms:modified xsi:type="dcterms:W3CDTF">2025-12-17T11:34:00Z</dcterms:modified>
  <cp:category>Akt prawny</cp:category>
</cp:coreProperties>
</file>