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F955BB" w:rsidRDefault="008E64DF">
      <w:pPr>
        <w:ind w:left="5669"/>
        <w:jc w:val="left"/>
        <w:rPr>
          <w:rFonts w:eastAsia="Times New Roman"/>
          <w:b/>
          <w:i/>
          <w:szCs w:val="20"/>
          <w:u w:val="thick"/>
        </w:rPr>
      </w:pPr>
      <w:r w:rsidRPr="00F955BB">
        <w:rPr>
          <w:rFonts w:eastAsia="Times New Roman"/>
          <w:b/>
          <w:i/>
          <w:szCs w:val="20"/>
          <w:u w:val="thick"/>
        </w:rPr>
        <w:t>Projekt</w:t>
      </w:r>
    </w:p>
    <w:p w:rsidR="00A77B3E" w:rsidRPr="00F955BB" w:rsidRDefault="006805A1">
      <w:pPr>
        <w:ind w:left="5669"/>
        <w:jc w:val="left"/>
        <w:rPr>
          <w:rFonts w:eastAsia="Times New Roman"/>
          <w:szCs w:val="20"/>
        </w:rPr>
      </w:pPr>
      <w:r>
        <w:rPr>
          <w:rFonts w:eastAsia="Times New Roman"/>
          <w:b/>
          <w:i/>
          <w:szCs w:val="20"/>
          <w:u w:val="thick"/>
        </w:rPr>
        <w:t>Druk nr 268</w:t>
      </w:r>
    </w:p>
    <w:p w:rsidR="00A77B3E" w:rsidRPr="00F955BB" w:rsidRDefault="00A77B3E">
      <w:pPr>
        <w:ind w:left="5669"/>
        <w:jc w:val="left"/>
        <w:rPr>
          <w:rFonts w:eastAsia="Times New Roman"/>
          <w:szCs w:val="20"/>
        </w:rPr>
      </w:pPr>
    </w:p>
    <w:p w:rsidR="00A77B3E" w:rsidRPr="00F955BB" w:rsidRDefault="00A77B3E">
      <w:pPr>
        <w:ind w:left="5669"/>
        <w:jc w:val="left"/>
        <w:rPr>
          <w:rFonts w:eastAsia="Times New Roman"/>
          <w:szCs w:val="20"/>
        </w:rPr>
      </w:pPr>
    </w:p>
    <w:p w:rsidR="00A77B3E" w:rsidRPr="00F955BB" w:rsidRDefault="008E64DF">
      <w:pPr>
        <w:jc w:val="center"/>
        <w:rPr>
          <w:b/>
          <w:caps/>
          <w:szCs w:val="20"/>
        </w:rPr>
      </w:pPr>
      <w:r w:rsidRPr="00F955BB">
        <w:rPr>
          <w:b/>
          <w:caps/>
          <w:szCs w:val="20"/>
        </w:rPr>
        <w:t>Uchwała Nr ....................</w:t>
      </w:r>
      <w:r w:rsidRPr="00F955BB">
        <w:rPr>
          <w:b/>
          <w:caps/>
          <w:szCs w:val="20"/>
        </w:rPr>
        <w:br/>
        <w:t>Rady Miasta Chorzów</w:t>
      </w:r>
    </w:p>
    <w:p w:rsidR="00A77B3E" w:rsidRPr="00F955BB" w:rsidRDefault="008E64DF">
      <w:pPr>
        <w:spacing w:before="280" w:after="280"/>
        <w:jc w:val="center"/>
        <w:rPr>
          <w:b/>
          <w:caps/>
          <w:szCs w:val="20"/>
        </w:rPr>
      </w:pPr>
      <w:r w:rsidRPr="00F955BB">
        <w:rPr>
          <w:szCs w:val="20"/>
        </w:rPr>
        <w:t>z dnia .................... 2025 r.</w:t>
      </w:r>
    </w:p>
    <w:p w:rsidR="00A77B3E" w:rsidRPr="00F955BB" w:rsidRDefault="008E64DF">
      <w:pPr>
        <w:keepNext/>
        <w:spacing w:after="480"/>
        <w:jc w:val="center"/>
        <w:rPr>
          <w:szCs w:val="20"/>
        </w:rPr>
      </w:pPr>
      <w:r w:rsidRPr="00F955BB">
        <w:rPr>
          <w:b/>
          <w:szCs w:val="20"/>
        </w:rPr>
        <w:t>w sprawie wyrażenia zgody na zawarcie porozumienia międzygminnego w zakresie powierzenia Miastu Sosnowiec przez Miasto Chorzów wykonywania zadania publicznego w zakresie udzielania świadczeń na rzecz osób w stanie nietrzeźwości doprowadzonych z terenu Miasta Chorzów do Izby Wytrzeźwień z siedzibą w Sosnowcu, oraz pokrycia kosztów tych świadczeń w części nieuregulowanej przez te osoby</w:t>
      </w:r>
    </w:p>
    <w:p w:rsidR="00A77B3E" w:rsidRPr="00F955BB" w:rsidRDefault="008E64DF">
      <w:pPr>
        <w:keepLines/>
        <w:spacing w:before="120" w:after="120"/>
        <w:ind w:firstLine="283"/>
        <w:rPr>
          <w:szCs w:val="20"/>
        </w:rPr>
      </w:pPr>
      <w:r w:rsidRPr="00F955BB">
        <w:rPr>
          <w:szCs w:val="20"/>
        </w:rPr>
        <w:t>Na podstawie art. 10 ust.1, art 18 ust.2 pkt 12, art. 74 ust.1 i 2 ustawy z dnia 8 marca 1990 r. o samorządzie gminnym (t.j. Dz.U. z 2024 r. poz. 1465 z późn. zm.) w zw. z art. 40 ust.1 ustawy z dnia 26 października 1982 r. o wychowaniu w trzeźwości i przeciwdziałaniu alkoholizmowi (t.j. Dz.U. z 2023 r. poz. 2151 z późn. zm.)</w:t>
      </w:r>
    </w:p>
    <w:p w:rsidR="00A77B3E" w:rsidRPr="00F955BB" w:rsidRDefault="008E64DF">
      <w:pPr>
        <w:spacing w:before="120" w:after="120"/>
        <w:jc w:val="center"/>
        <w:rPr>
          <w:b/>
          <w:szCs w:val="20"/>
        </w:rPr>
      </w:pPr>
      <w:r w:rsidRPr="00F955BB">
        <w:rPr>
          <w:b/>
          <w:szCs w:val="20"/>
        </w:rPr>
        <w:t>Rada Miasta Chorzów</w:t>
      </w:r>
      <w:r w:rsidRPr="00F955BB">
        <w:rPr>
          <w:b/>
          <w:szCs w:val="20"/>
        </w:rPr>
        <w:br/>
        <w:t>uchwala</w:t>
      </w:r>
    </w:p>
    <w:p w:rsidR="006223E4" w:rsidRPr="00F955BB" w:rsidRDefault="008E64DF">
      <w:pPr>
        <w:keepNext/>
        <w:spacing w:before="280"/>
        <w:jc w:val="center"/>
        <w:rPr>
          <w:szCs w:val="20"/>
        </w:rPr>
      </w:pPr>
      <w:r w:rsidRPr="00F955BB">
        <w:rPr>
          <w:b/>
          <w:szCs w:val="20"/>
        </w:rPr>
        <w:t>§ 1. </w:t>
      </w:r>
    </w:p>
    <w:p w:rsidR="00A77B3E" w:rsidRPr="00F955BB" w:rsidRDefault="008E64DF">
      <w:pPr>
        <w:keepLines/>
        <w:spacing w:before="120" w:after="120"/>
        <w:rPr>
          <w:szCs w:val="20"/>
        </w:rPr>
      </w:pPr>
      <w:r w:rsidRPr="00F955BB">
        <w:rPr>
          <w:szCs w:val="20"/>
        </w:rPr>
        <w:t>Wyraża się zgodę na zawarcie porozumienia międzygminnego w zakresie powierzenia Miastu Sosnowiec przez Miasto Chorzów wykonywania zadania publicznego w zakresie udzielania świadczeń na rzecz osób w stanie nietrzeźwości doprowadzonych z terenu Miasta Chorzów do Izby Wytrzeźwień z siedzibą w Sosnowcu, oraz pokrycia kosztów tych świadczeń w części nieuregulowanej przez te osoby.</w:t>
      </w:r>
    </w:p>
    <w:p w:rsidR="006223E4" w:rsidRPr="00F955BB" w:rsidRDefault="008E64DF">
      <w:pPr>
        <w:keepNext/>
        <w:spacing w:before="280"/>
        <w:jc w:val="center"/>
        <w:rPr>
          <w:szCs w:val="20"/>
        </w:rPr>
      </w:pPr>
      <w:r w:rsidRPr="00F955BB">
        <w:rPr>
          <w:b/>
          <w:szCs w:val="20"/>
        </w:rPr>
        <w:t>§ 2. </w:t>
      </w:r>
    </w:p>
    <w:p w:rsidR="00A77B3E" w:rsidRPr="00F955BB" w:rsidRDefault="008E64DF">
      <w:pPr>
        <w:keepLines/>
        <w:spacing w:before="120" w:after="120"/>
        <w:rPr>
          <w:szCs w:val="20"/>
        </w:rPr>
      </w:pPr>
      <w:r w:rsidRPr="00F955BB">
        <w:rPr>
          <w:szCs w:val="20"/>
        </w:rPr>
        <w:t>Szczegółowe warunki realizacji zadania publicznego, o którym mowa w § 1 zostaną określone w zawartym porozumieniu.</w:t>
      </w:r>
    </w:p>
    <w:p w:rsidR="006223E4" w:rsidRPr="00F955BB" w:rsidRDefault="008E64DF">
      <w:pPr>
        <w:keepNext/>
        <w:spacing w:before="280"/>
        <w:jc w:val="center"/>
        <w:rPr>
          <w:szCs w:val="20"/>
        </w:rPr>
      </w:pPr>
      <w:r w:rsidRPr="00F955BB">
        <w:rPr>
          <w:b/>
          <w:szCs w:val="20"/>
        </w:rPr>
        <w:t>§ 3. </w:t>
      </w:r>
    </w:p>
    <w:p w:rsidR="00A77B3E" w:rsidRPr="00F955BB" w:rsidRDefault="008E64DF">
      <w:pPr>
        <w:keepLines/>
        <w:spacing w:before="120" w:after="120"/>
        <w:rPr>
          <w:szCs w:val="20"/>
        </w:rPr>
      </w:pPr>
      <w:r w:rsidRPr="00F955BB">
        <w:rPr>
          <w:szCs w:val="20"/>
        </w:rPr>
        <w:t>Upoważnia się Prezydenta Miasta Chorzów do zawarcia z Miastem Sosnowiec porozumienia, o którym mowa w § 1 i § 2 niniejszej uchwały.</w:t>
      </w:r>
    </w:p>
    <w:p w:rsidR="006223E4" w:rsidRPr="00F955BB" w:rsidRDefault="008E64DF">
      <w:pPr>
        <w:keepNext/>
        <w:spacing w:before="280"/>
        <w:jc w:val="center"/>
        <w:rPr>
          <w:szCs w:val="20"/>
        </w:rPr>
      </w:pPr>
      <w:r w:rsidRPr="00F955BB">
        <w:rPr>
          <w:b/>
          <w:szCs w:val="20"/>
        </w:rPr>
        <w:t>§ 4. </w:t>
      </w:r>
    </w:p>
    <w:p w:rsidR="00A77B3E" w:rsidRPr="00F955BB" w:rsidRDefault="008E64DF">
      <w:pPr>
        <w:keepLines/>
        <w:spacing w:before="120" w:after="120"/>
        <w:rPr>
          <w:szCs w:val="20"/>
        </w:rPr>
      </w:pPr>
      <w:r w:rsidRPr="00F955BB">
        <w:rPr>
          <w:szCs w:val="20"/>
        </w:rPr>
        <w:t>Wykonanie uchwały powierza się Prezydentowi Miasta Chorzów.</w:t>
      </w:r>
    </w:p>
    <w:p w:rsidR="006223E4" w:rsidRPr="00F955BB" w:rsidRDefault="008E64DF">
      <w:pPr>
        <w:keepNext/>
        <w:spacing w:before="280"/>
        <w:jc w:val="center"/>
        <w:rPr>
          <w:szCs w:val="20"/>
        </w:rPr>
      </w:pPr>
      <w:r w:rsidRPr="00F955BB">
        <w:rPr>
          <w:b/>
          <w:szCs w:val="20"/>
        </w:rPr>
        <w:t>§ 5. </w:t>
      </w:r>
    </w:p>
    <w:p w:rsidR="00A77B3E" w:rsidRPr="00F955BB" w:rsidRDefault="008E64DF">
      <w:pPr>
        <w:keepLines/>
        <w:spacing w:before="120" w:after="120"/>
        <w:rPr>
          <w:szCs w:val="20"/>
        </w:rPr>
      </w:pPr>
      <w:r w:rsidRPr="00F955BB">
        <w:rPr>
          <w:szCs w:val="20"/>
        </w:rPr>
        <w:t>Uchwała wchodzi w życie z dniem podjęcia.</w:t>
      </w:r>
    </w:p>
    <w:p w:rsidR="00F955BB" w:rsidRPr="00F955BB" w:rsidRDefault="00F955BB">
      <w:pPr>
        <w:keepLines/>
        <w:spacing w:before="120" w:after="120"/>
        <w:rPr>
          <w:szCs w:val="20"/>
        </w:rPr>
      </w:pPr>
    </w:p>
    <w:p w:rsidR="00F955BB" w:rsidRPr="00F955BB" w:rsidRDefault="00F955BB">
      <w:pPr>
        <w:keepLines/>
        <w:spacing w:before="120" w:after="120"/>
        <w:rPr>
          <w:szCs w:val="20"/>
        </w:rPr>
      </w:pPr>
    </w:p>
    <w:p w:rsidR="00F955BB" w:rsidRPr="00F955BB" w:rsidRDefault="00F955BB">
      <w:pPr>
        <w:keepLines/>
        <w:spacing w:before="120" w:after="120"/>
        <w:rPr>
          <w:b/>
          <w:i/>
          <w:szCs w:val="20"/>
        </w:rPr>
      </w:pPr>
      <w:r w:rsidRPr="00F955BB">
        <w:rPr>
          <w:b/>
          <w:i/>
          <w:szCs w:val="20"/>
        </w:rPr>
        <w:t>RADCA PRAWNY</w:t>
      </w:r>
    </w:p>
    <w:p w:rsidR="00F955BB" w:rsidRPr="00F955BB" w:rsidRDefault="00F955BB">
      <w:pPr>
        <w:keepLines/>
        <w:spacing w:before="120" w:after="120"/>
        <w:rPr>
          <w:b/>
          <w:i/>
          <w:szCs w:val="20"/>
        </w:rPr>
      </w:pPr>
      <w:r w:rsidRPr="00F955BB">
        <w:rPr>
          <w:b/>
          <w:i/>
          <w:szCs w:val="20"/>
        </w:rPr>
        <w:t>/-/ Aneta Domagała</w:t>
      </w:r>
    </w:p>
    <w:p w:rsidR="00F955BB" w:rsidRPr="00F955BB" w:rsidRDefault="00F955BB">
      <w:pPr>
        <w:keepLines/>
        <w:spacing w:before="120" w:after="120"/>
        <w:rPr>
          <w:szCs w:val="20"/>
        </w:rPr>
      </w:pPr>
    </w:p>
    <w:p w:rsidR="00F955BB" w:rsidRPr="00F955BB" w:rsidRDefault="00F955BB">
      <w:pPr>
        <w:keepLines/>
        <w:spacing w:before="120" w:after="120"/>
        <w:rPr>
          <w:szCs w:val="20"/>
        </w:rPr>
        <w:sectPr w:rsidR="00F955BB" w:rsidRPr="00F955BB">
          <w:footerReference w:type="default" r:id="rId6"/>
          <w:endnotePr>
            <w:numFmt w:val="decimal"/>
          </w:endnotePr>
          <w:pgSz w:w="11906" w:h="16838"/>
          <w:pgMar w:top="1417" w:right="1417" w:bottom="1417" w:left="1417" w:header="708" w:footer="708" w:gutter="0"/>
          <w:cols w:space="708"/>
          <w:docGrid w:linePitch="360"/>
        </w:sectPr>
      </w:pPr>
    </w:p>
    <w:p w:rsidR="006223E4" w:rsidRPr="00F955BB" w:rsidRDefault="006223E4">
      <w:pPr>
        <w:rPr>
          <w:rFonts w:eastAsia="Times New Roman"/>
          <w:szCs w:val="20"/>
        </w:rPr>
      </w:pPr>
    </w:p>
    <w:p w:rsidR="006223E4" w:rsidRPr="00F955BB" w:rsidRDefault="008E64DF">
      <w:pPr>
        <w:jc w:val="center"/>
        <w:rPr>
          <w:rFonts w:eastAsia="Times New Roman"/>
          <w:szCs w:val="20"/>
        </w:rPr>
      </w:pPr>
      <w:r w:rsidRPr="00F955BB">
        <w:rPr>
          <w:rFonts w:eastAsia="Times New Roman"/>
          <w:b/>
          <w:szCs w:val="20"/>
        </w:rPr>
        <w:t>Uzasadnienie</w:t>
      </w:r>
    </w:p>
    <w:p w:rsidR="006223E4" w:rsidRPr="00F955BB" w:rsidRDefault="008E64DF">
      <w:pPr>
        <w:spacing w:before="120" w:after="120"/>
        <w:rPr>
          <w:rFonts w:eastAsia="Times New Roman"/>
          <w:szCs w:val="20"/>
        </w:rPr>
      </w:pPr>
      <w:r w:rsidRPr="00F955BB">
        <w:rPr>
          <w:rFonts w:eastAsia="Times New Roman"/>
          <w:szCs w:val="20"/>
        </w:rPr>
        <w:t>Zgodnie z art. 40 ust. 1 ustawy z dnia 26 października 1982 r. o wychowaniu w trzeźwości</w:t>
      </w:r>
      <w:r w:rsidRPr="00F955BB">
        <w:rPr>
          <w:rFonts w:eastAsia="Times New Roman"/>
          <w:szCs w:val="20"/>
        </w:rPr>
        <w:br/>
        <w:t>i przeciwdziałaniu alkoholizmowi, osoby znajdujące się w stanie nietrzeźwości, których zachowanie może powodować zgorszenie w miejscu publicznym lub zakładzie pracy, bądź które stwarzają zagrożenie dla życia lub zdrowia własnego lub innych osób, mogą zostać doprowadzone do izby wytrzeźwień, zakładu leczniczego lub do miejsca zamieszkania bądź pobytu.</w:t>
      </w:r>
    </w:p>
    <w:p w:rsidR="006223E4" w:rsidRPr="00F955BB" w:rsidRDefault="008E64DF">
      <w:pPr>
        <w:spacing w:before="120" w:after="120"/>
        <w:rPr>
          <w:rFonts w:eastAsia="Times New Roman"/>
          <w:szCs w:val="20"/>
        </w:rPr>
      </w:pPr>
      <w:r w:rsidRPr="00F955BB">
        <w:rPr>
          <w:rFonts w:eastAsia="Times New Roman"/>
          <w:szCs w:val="20"/>
        </w:rPr>
        <w:t>W związku z planowaną z dniem 31 grudnia 2025 roku likwidacją Ośrodka Pomocy Osobom Uzależnionym i Ich Rodzinom w Chorzowie, w tym działającej w jego strukturach Izby Wytrzeźwień, realizacja zadania polegającego na udzielaniu świadczeń na rzecz osób w stanie nietrzeźwości może zostać powierzona innej gminie, na terenie której funkcjonuje izba wytrzeźwień.</w:t>
      </w:r>
    </w:p>
    <w:p w:rsidR="006223E4" w:rsidRPr="00F955BB" w:rsidRDefault="008E64DF">
      <w:pPr>
        <w:spacing w:before="120" w:after="120"/>
        <w:rPr>
          <w:rFonts w:eastAsia="Times New Roman"/>
          <w:szCs w:val="20"/>
        </w:rPr>
      </w:pPr>
      <w:r w:rsidRPr="00F955BB">
        <w:rPr>
          <w:rFonts w:eastAsia="Times New Roman"/>
          <w:szCs w:val="20"/>
        </w:rPr>
        <w:t>Zgodnie z ustawą o samorządzie gminnym, podjęcie niniejszej uchwały w sprawie wyrażenia zgody na zawarcie porozumienia międzygminnego w zakresie powierzenia Miastu Sosnowiec przez Miasto Chorzów wykonywania zadania publicznego w zakresie udzielania świadczeń na rzecz osób w stanie nietrzeźwości doprowadzonych z terenu Miasta Chorzów do Izby Wytrzeźwień z siedzibą w Sosnowcu, oraz pokrycia kosztów tych świadczeń w części nieuregulowanej przez te osoby, należy do wyłącznej właściwości Rady Miasta Chorzów.</w:t>
      </w:r>
    </w:p>
    <w:p w:rsidR="006223E4" w:rsidRPr="00F955BB" w:rsidRDefault="008E64DF">
      <w:pPr>
        <w:spacing w:before="120" w:after="120"/>
        <w:rPr>
          <w:rFonts w:eastAsia="Times New Roman"/>
          <w:szCs w:val="20"/>
        </w:rPr>
      </w:pPr>
      <w:r w:rsidRPr="00F955BB">
        <w:rPr>
          <w:rFonts w:eastAsia="Times New Roman"/>
          <w:szCs w:val="20"/>
        </w:rPr>
        <w:t>Zawarcie przedmiotowego porozumienia umożliwi zachowanie ciągłości wykonywania zadania publicznego, pomimo formalnej likwidacji chorzowskiej Izby Wytrzeźwień i tym samym zagwarantuje realizację obowiązków wynikających z przepisów ustawy z dnia 26 października 1982 r. o wychowaniu w trzeźwości i przeciwdziałaniu alkoholizmowi.</w:t>
      </w:r>
    </w:p>
    <w:p w:rsidR="006223E4" w:rsidRPr="00F955BB" w:rsidRDefault="008E64DF">
      <w:pPr>
        <w:spacing w:before="120" w:after="120"/>
        <w:rPr>
          <w:rFonts w:eastAsia="Times New Roman"/>
          <w:szCs w:val="20"/>
        </w:rPr>
      </w:pPr>
      <w:r w:rsidRPr="00F955BB">
        <w:rPr>
          <w:rFonts w:eastAsia="Times New Roman"/>
          <w:szCs w:val="20"/>
        </w:rPr>
        <w:t>Wobec powyższego podjęcie niniejszej uchwały jest zasadne.</w:t>
      </w:r>
    </w:p>
    <w:sectPr w:rsidR="006223E4" w:rsidRPr="00F955BB" w:rsidSect="006223E4">
      <w:footerReference w:type="default" r:id="rId7"/>
      <w:endnotePr>
        <w:numFmt w:val="decimal"/>
      </w:endnote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47E" w:rsidRDefault="0031647E" w:rsidP="006223E4">
      <w:r>
        <w:separator/>
      </w:r>
    </w:p>
  </w:endnote>
  <w:endnote w:type="continuationSeparator" w:id="0">
    <w:p w:rsidR="0031647E" w:rsidRDefault="0031647E" w:rsidP="00622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6223E4">
      <w:tc>
        <w:tcPr>
          <w:tcW w:w="6048" w:type="dxa"/>
          <w:tcBorders>
            <w:top w:val="nil"/>
            <w:left w:val="nil"/>
            <w:bottom w:val="nil"/>
            <w:right w:val="nil"/>
          </w:tcBorders>
          <w:tcMar>
            <w:top w:w="100" w:type="dxa"/>
          </w:tcMar>
        </w:tcPr>
        <w:p w:rsidR="006223E4" w:rsidRDefault="008E64DF">
          <w:pPr>
            <w:jc w:val="left"/>
            <w:rPr>
              <w:sz w:val="18"/>
            </w:rPr>
          </w:pPr>
          <w:r>
            <w:rPr>
              <w:sz w:val="18"/>
            </w:rPr>
            <w:t>Id: 49CBA17D-9241-4AAD-83B8-146D3B3143EA. Projekt</w:t>
          </w:r>
        </w:p>
      </w:tc>
      <w:tc>
        <w:tcPr>
          <w:tcW w:w="3024" w:type="dxa"/>
          <w:tcBorders>
            <w:top w:val="nil"/>
            <w:left w:val="nil"/>
            <w:bottom w:val="nil"/>
            <w:right w:val="nil"/>
          </w:tcBorders>
          <w:tcMar>
            <w:top w:w="100" w:type="dxa"/>
          </w:tcMar>
        </w:tcPr>
        <w:p w:rsidR="006223E4" w:rsidRDefault="008E64DF">
          <w:pPr>
            <w:jc w:val="right"/>
            <w:rPr>
              <w:sz w:val="18"/>
            </w:rPr>
          </w:pPr>
          <w:r>
            <w:rPr>
              <w:sz w:val="18"/>
            </w:rPr>
            <w:t xml:space="preserve">Strona </w:t>
          </w:r>
          <w:r w:rsidR="008654B5">
            <w:rPr>
              <w:sz w:val="18"/>
            </w:rPr>
            <w:fldChar w:fldCharType="begin"/>
          </w:r>
          <w:r>
            <w:rPr>
              <w:sz w:val="18"/>
            </w:rPr>
            <w:instrText>PAGE</w:instrText>
          </w:r>
          <w:r w:rsidR="008654B5">
            <w:rPr>
              <w:sz w:val="18"/>
            </w:rPr>
            <w:fldChar w:fldCharType="separate"/>
          </w:r>
          <w:r w:rsidR="006805A1">
            <w:rPr>
              <w:noProof/>
              <w:sz w:val="18"/>
            </w:rPr>
            <w:t>1</w:t>
          </w:r>
          <w:r w:rsidR="008654B5">
            <w:rPr>
              <w:sz w:val="18"/>
            </w:rPr>
            <w:fldChar w:fldCharType="end"/>
          </w:r>
        </w:p>
      </w:tc>
    </w:tr>
  </w:tbl>
  <w:p w:rsidR="006223E4" w:rsidRDefault="006223E4">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6223E4">
      <w:tc>
        <w:tcPr>
          <w:tcW w:w="6048" w:type="dxa"/>
          <w:tcBorders>
            <w:top w:val="nil"/>
            <w:left w:val="nil"/>
            <w:bottom w:val="nil"/>
            <w:right w:val="nil"/>
          </w:tcBorders>
          <w:tcMar>
            <w:top w:w="100" w:type="dxa"/>
          </w:tcMar>
        </w:tcPr>
        <w:p w:rsidR="006223E4" w:rsidRDefault="008E64DF">
          <w:pPr>
            <w:jc w:val="left"/>
            <w:rPr>
              <w:sz w:val="18"/>
            </w:rPr>
          </w:pPr>
          <w:r>
            <w:rPr>
              <w:sz w:val="18"/>
            </w:rPr>
            <w:t>Id: 49CBA17D-9241-4AAD-83B8-146D3B3143EA. Projekt</w:t>
          </w:r>
        </w:p>
      </w:tc>
      <w:tc>
        <w:tcPr>
          <w:tcW w:w="3024" w:type="dxa"/>
          <w:tcBorders>
            <w:top w:val="nil"/>
            <w:left w:val="nil"/>
            <w:bottom w:val="nil"/>
            <w:right w:val="nil"/>
          </w:tcBorders>
          <w:tcMar>
            <w:top w:w="100" w:type="dxa"/>
          </w:tcMar>
        </w:tcPr>
        <w:p w:rsidR="006223E4" w:rsidRDefault="008E64DF">
          <w:pPr>
            <w:jc w:val="right"/>
            <w:rPr>
              <w:sz w:val="18"/>
            </w:rPr>
          </w:pPr>
          <w:r>
            <w:rPr>
              <w:sz w:val="18"/>
            </w:rPr>
            <w:t xml:space="preserve">Strona </w:t>
          </w:r>
          <w:r w:rsidR="008654B5">
            <w:rPr>
              <w:sz w:val="18"/>
            </w:rPr>
            <w:fldChar w:fldCharType="begin"/>
          </w:r>
          <w:r>
            <w:rPr>
              <w:sz w:val="18"/>
            </w:rPr>
            <w:instrText>PAGE</w:instrText>
          </w:r>
          <w:r w:rsidR="008654B5">
            <w:rPr>
              <w:sz w:val="18"/>
            </w:rPr>
            <w:fldChar w:fldCharType="separate"/>
          </w:r>
          <w:r w:rsidR="006805A1">
            <w:rPr>
              <w:noProof/>
              <w:sz w:val="18"/>
            </w:rPr>
            <w:t>2</w:t>
          </w:r>
          <w:r w:rsidR="008654B5">
            <w:rPr>
              <w:sz w:val="18"/>
            </w:rPr>
            <w:fldChar w:fldCharType="end"/>
          </w:r>
        </w:p>
      </w:tc>
    </w:tr>
  </w:tbl>
  <w:p w:rsidR="006223E4" w:rsidRDefault="006223E4">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47E" w:rsidRDefault="0031647E" w:rsidP="006223E4">
      <w:r>
        <w:separator/>
      </w:r>
    </w:p>
  </w:footnote>
  <w:footnote w:type="continuationSeparator" w:id="0">
    <w:p w:rsidR="0031647E" w:rsidRDefault="0031647E" w:rsidP="006223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1647E"/>
    <w:rsid w:val="006223E4"/>
    <w:rsid w:val="006805A1"/>
    <w:rsid w:val="008654B5"/>
    <w:rsid w:val="008E64DF"/>
    <w:rsid w:val="00A77B3E"/>
    <w:rsid w:val="00CA2A55"/>
    <w:rsid w:val="00F955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223E4"/>
    <w:pPr>
      <w:jc w:val="both"/>
    </w:pPr>
    <w:rPr>
      <w:rFonts w:ascii="Arial" w:eastAsia="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Rada Miasta Chorzów</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wyrażenia zgody na zawarcie porozumienia międzygminnego w^zakresie powierzenia Miastu Sosnowiec przez Miasto Chorzów wykonywania zadania publicznego w^zakresie udzielania świadczeń na rzecz osób w^stanie nietrzeźwości doprowadzonych z^terenu Miasta Chorzów do Izby Wytrzeźwień z^siedzibą w^Sosnowcu, oraz pokrycia kosztów tych świadczeń w^części nieuregulowanej przez te osoby</dc:subject>
  <dc:creator>pietrzyk_e</dc:creator>
  <cp:lastModifiedBy>Elżbieta Pietrzyk</cp:lastModifiedBy>
  <cp:revision>2</cp:revision>
  <dcterms:created xsi:type="dcterms:W3CDTF">2025-08-25T10:07:00Z</dcterms:created>
  <dcterms:modified xsi:type="dcterms:W3CDTF">2025-08-25T10:07:00Z</dcterms:modified>
  <cp:category>Akt prawny</cp:category>
</cp:coreProperties>
</file>