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174E04" w:rsidRDefault="004211A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174E04">
        <w:rPr>
          <w:rFonts w:eastAsia="Times New Roman"/>
          <w:b/>
          <w:i/>
          <w:szCs w:val="20"/>
          <w:u w:val="thick"/>
        </w:rPr>
        <w:t>Projekt</w:t>
      </w:r>
    </w:p>
    <w:p w:rsidR="00A77B3E" w:rsidRPr="00174E04" w:rsidRDefault="005704C6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197</w:t>
      </w:r>
    </w:p>
    <w:p w:rsidR="00A77B3E" w:rsidRPr="00174E0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74E0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74E04" w:rsidRDefault="004211A7">
      <w:pPr>
        <w:jc w:val="center"/>
        <w:rPr>
          <w:b/>
          <w:caps/>
          <w:szCs w:val="20"/>
        </w:rPr>
      </w:pPr>
      <w:r w:rsidRPr="00174E04">
        <w:rPr>
          <w:b/>
          <w:caps/>
          <w:szCs w:val="20"/>
        </w:rPr>
        <w:t>Uchwała Nr ....................</w:t>
      </w:r>
      <w:r w:rsidRPr="00174E04">
        <w:rPr>
          <w:b/>
          <w:caps/>
          <w:szCs w:val="20"/>
        </w:rPr>
        <w:br/>
        <w:t>Rady Miasta Chorzów</w:t>
      </w:r>
    </w:p>
    <w:p w:rsidR="00A77B3E" w:rsidRPr="00174E04" w:rsidRDefault="004211A7">
      <w:pPr>
        <w:spacing w:before="280" w:after="280"/>
        <w:jc w:val="center"/>
        <w:rPr>
          <w:b/>
          <w:caps/>
          <w:szCs w:val="20"/>
        </w:rPr>
      </w:pPr>
      <w:r w:rsidRPr="00174E04">
        <w:rPr>
          <w:szCs w:val="20"/>
        </w:rPr>
        <w:t>z dnia .................... 2025 r.</w:t>
      </w:r>
    </w:p>
    <w:p w:rsidR="00A77B3E" w:rsidRPr="00174E04" w:rsidRDefault="004211A7">
      <w:pPr>
        <w:keepNext/>
        <w:spacing w:after="480"/>
        <w:jc w:val="center"/>
        <w:rPr>
          <w:szCs w:val="20"/>
        </w:rPr>
      </w:pPr>
      <w:r w:rsidRPr="00174E04">
        <w:rPr>
          <w:b/>
          <w:szCs w:val="20"/>
        </w:rPr>
        <w:t>o zmianie uchwały Nr XI/113/2024 Rady Miasta Chorzów z dnia 17 grudnia 2024 r. w sprawie uchwały budżetowej Miasta Chorzów na rok 2025</w:t>
      </w:r>
    </w:p>
    <w:p w:rsidR="00A77B3E" w:rsidRPr="00174E04" w:rsidRDefault="004211A7">
      <w:pPr>
        <w:keepLines/>
        <w:spacing w:before="120" w:after="120"/>
        <w:ind w:firstLine="283"/>
        <w:rPr>
          <w:szCs w:val="20"/>
        </w:rPr>
      </w:pPr>
      <w:r w:rsidRPr="00174E04">
        <w:rPr>
          <w:szCs w:val="20"/>
        </w:rPr>
        <w:t>Na podstawie art.5a ust.4, art.18 ust.2 pkt 4, pkt 9 lit.c, d oraz lit.i, pkt 10, art.61 ust.2 ustawy z dnia 8 marca 1990 r. o samorządzie gminnym (t.j. Dz.U. z 2024 r. poz.1465 z późn. zm.), art.12 pkt 5 w związku z art.92 ust.1 pkt 1 oraz ust.2 ustawy z dnia 5 czerwca 1998 r. o samorządzie powiatowym (t.j. Dz.U. z 2024 r. poz.107 z późn. zm.), art.211, art.212, art.214, art.215, art.217, art.218, art.219, art.222, art.223, art.235, art.236, art.237, art.239, art.242 ust.1, art.258, art.264 ust.3 ustawy z dnia 27 sierpnia 2009 r. o finansach publicznych (t.j. Dz.U. z 2024 r. poz.1530 z późn. zm.) oraz art.111 ustawy z dnia 12 marca 2022 r. o pomocy obywatelom Ukrainy w związku z konfliktem zbrojnym na terytorium tego państwa (t.j. Dz.U. z 2024 r. poz.167 z późn. zm.)</w:t>
      </w:r>
    </w:p>
    <w:p w:rsidR="00A77B3E" w:rsidRPr="00174E04" w:rsidRDefault="004211A7">
      <w:pPr>
        <w:spacing w:before="120" w:after="120"/>
        <w:jc w:val="center"/>
        <w:rPr>
          <w:b/>
          <w:szCs w:val="20"/>
        </w:rPr>
      </w:pPr>
      <w:r w:rsidRPr="00174E04">
        <w:rPr>
          <w:b/>
          <w:szCs w:val="20"/>
        </w:rPr>
        <w:t>Rada Miasta Chorzów</w:t>
      </w:r>
      <w:r w:rsidRPr="00174E04">
        <w:rPr>
          <w:b/>
          <w:szCs w:val="20"/>
        </w:rPr>
        <w:br/>
        <w:t>uchwala</w:t>
      </w:r>
    </w:p>
    <w:p w:rsidR="00C32975" w:rsidRPr="00174E04" w:rsidRDefault="004211A7">
      <w:pPr>
        <w:keepNext/>
        <w:spacing w:before="280"/>
        <w:jc w:val="center"/>
        <w:rPr>
          <w:szCs w:val="20"/>
        </w:rPr>
      </w:pPr>
      <w:r w:rsidRPr="00174E04">
        <w:rPr>
          <w:b/>
          <w:szCs w:val="20"/>
        </w:rPr>
        <w:t>§ 1. </w:t>
      </w:r>
    </w:p>
    <w:p w:rsidR="00A77B3E" w:rsidRPr="00174E04" w:rsidRDefault="004211A7">
      <w:pPr>
        <w:keepLines/>
        <w:spacing w:before="120" w:after="120"/>
        <w:rPr>
          <w:szCs w:val="20"/>
        </w:rPr>
      </w:pPr>
      <w:r w:rsidRPr="00174E04">
        <w:rPr>
          <w:szCs w:val="20"/>
        </w:rPr>
        <w:t>Dokonać zmian w Tabeli Nr 9 – Plan wydatków majątkowych na 2025 rok do uchwały Nr XI/113/2024 Rady Miasta Chorzów z dnia 17 grudnia 2024 r. zgodnie z załącznikiem Nr 1 do niniejszej uchwały.</w:t>
      </w:r>
    </w:p>
    <w:p w:rsidR="00C32975" w:rsidRPr="00174E04" w:rsidRDefault="004211A7">
      <w:pPr>
        <w:keepNext/>
        <w:spacing w:before="280"/>
        <w:jc w:val="center"/>
        <w:rPr>
          <w:szCs w:val="20"/>
        </w:rPr>
      </w:pPr>
      <w:r w:rsidRPr="00174E04">
        <w:rPr>
          <w:b/>
          <w:szCs w:val="20"/>
        </w:rPr>
        <w:t>§ 2. </w:t>
      </w:r>
    </w:p>
    <w:p w:rsidR="00A77B3E" w:rsidRPr="00174E04" w:rsidRDefault="004211A7">
      <w:pPr>
        <w:keepLines/>
        <w:spacing w:before="120" w:after="120"/>
        <w:rPr>
          <w:szCs w:val="20"/>
        </w:rPr>
      </w:pPr>
      <w:r w:rsidRPr="00174E04">
        <w:rPr>
          <w:szCs w:val="20"/>
        </w:rPr>
        <w:t>W § 23 pkt 5 uchwały Nr XI/113/2024 Rady Miasta Chorzów z dnia 17 grudnia 2024 r. otrzymuje brzmienie:</w:t>
      </w:r>
    </w:p>
    <w:p w:rsidR="00A77B3E" w:rsidRPr="00174E04" w:rsidRDefault="004211A7">
      <w:pPr>
        <w:spacing w:before="120" w:after="120"/>
        <w:ind w:left="340" w:hanging="113"/>
        <w:rPr>
          <w:szCs w:val="20"/>
        </w:rPr>
      </w:pPr>
      <w:r w:rsidRPr="00174E04">
        <w:rPr>
          <w:szCs w:val="20"/>
        </w:rPr>
        <w:t>„5) samodzielnego zaciągania zobowiązań do kwoty 544.816.112,10 zł, w tym zobowiązań wekslowych.”.</w:t>
      </w:r>
    </w:p>
    <w:p w:rsidR="00C32975" w:rsidRPr="00174E04" w:rsidRDefault="004211A7">
      <w:pPr>
        <w:keepNext/>
        <w:spacing w:before="280"/>
        <w:jc w:val="center"/>
        <w:rPr>
          <w:szCs w:val="20"/>
        </w:rPr>
      </w:pPr>
      <w:r w:rsidRPr="00174E04">
        <w:rPr>
          <w:b/>
          <w:szCs w:val="20"/>
        </w:rPr>
        <w:t>§ 3. </w:t>
      </w:r>
    </w:p>
    <w:p w:rsidR="00A77B3E" w:rsidRPr="00174E04" w:rsidRDefault="004211A7">
      <w:pPr>
        <w:keepLines/>
        <w:spacing w:before="120" w:after="120"/>
        <w:rPr>
          <w:color w:val="000000"/>
          <w:szCs w:val="20"/>
          <w:u w:color="000000"/>
        </w:rPr>
      </w:pPr>
      <w:r w:rsidRPr="00174E04">
        <w:rPr>
          <w:szCs w:val="20"/>
        </w:rPr>
        <w:t>Zmiany dokonane w § 1 niniejszej uchwały skutkują odpowiednimi zmianami kwot § 2 uchwały Nr XI/113/2024 Rady Miasta Chorzów z dnia 17 grudnia 2024 r.</w:t>
      </w:r>
      <w:r w:rsidRPr="00174E04">
        <w:rPr>
          <w:b/>
          <w:color w:val="000000"/>
          <w:szCs w:val="20"/>
          <w:u w:color="000000"/>
        </w:rPr>
        <w:t> </w:t>
      </w:r>
    </w:p>
    <w:p w:rsidR="00C32975" w:rsidRPr="00174E04" w:rsidRDefault="004211A7">
      <w:pPr>
        <w:keepNext/>
        <w:spacing w:before="280"/>
        <w:jc w:val="center"/>
        <w:rPr>
          <w:szCs w:val="20"/>
        </w:rPr>
      </w:pPr>
      <w:r w:rsidRPr="00174E04">
        <w:rPr>
          <w:b/>
          <w:szCs w:val="20"/>
        </w:rPr>
        <w:t>§ 4. </w:t>
      </w:r>
    </w:p>
    <w:p w:rsidR="00A77B3E" w:rsidRPr="00174E04" w:rsidRDefault="004211A7">
      <w:pPr>
        <w:keepLines/>
        <w:spacing w:before="120" w:after="120"/>
        <w:rPr>
          <w:color w:val="000000"/>
          <w:szCs w:val="20"/>
          <w:u w:color="000000"/>
        </w:rPr>
      </w:pPr>
      <w:r w:rsidRPr="00174E04">
        <w:rPr>
          <w:color w:val="000000"/>
          <w:szCs w:val="20"/>
          <w:u w:color="000000"/>
        </w:rPr>
        <w:t>Wykonanie uchwały powierza się Prezydentowi Miasta Chorzów.</w:t>
      </w:r>
    </w:p>
    <w:p w:rsidR="00C32975" w:rsidRPr="00174E04" w:rsidRDefault="004211A7">
      <w:pPr>
        <w:keepNext/>
        <w:spacing w:before="280"/>
        <w:jc w:val="center"/>
        <w:rPr>
          <w:szCs w:val="20"/>
        </w:rPr>
      </w:pPr>
      <w:r w:rsidRPr="00174E04">
        <w:rPr>
          <w:b/>
          <w:szCs w:val="20"/>
        </w:rPr>
        <w:t>§ 5. </w:t>
      </w:r>
    </w:p>
    <w:p w:rsidR="00A77B3E" w:rsidRPr="00174E04" w:rsidRDefault="004211A7">
      <w:pPr>
        <w:keepLines/>
        <w:spacing w:before="120" w:after="120"/>
        <w:rPr>
          <w:color w:val="000000"/>
          <w:szCs w:val="20"/>
          <w:u w:color="000000"/>
        </w:rPr>
      </w:pPr>
      <w:r w:rsidRPr="00174E04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174E04" w:rsidRPr="00174E04" w:rsidRDefault="00174E04">
      <w:pPr>
        <w:keepLines/>
        <w:spacing w:before="120" w:after="120"/>
        <w:rPr>
          <w:color w:val="000000"/>
          <w:szCs w:val="20"/>
          <w:u w:color="000000"/>
        </w:rPr>
      </w:pPr>
    </w:p>
    <w:p w:rsidR="00174E04" w:rsidRPr="00174E04" w:rsidRDefault="00174E04">
      <w:pPr>
        <w:keepLines/>
        <w:spacing w:before="120" w:after="120"/>
        <w:rPr>
          <w:color w:val="000000"/>
          <w:szCs w:val="20"/>
          <w:u w:color="000000"/>
        </w:rPr>
      </w:pPr>
    </w:p>
    <w:p w:rsidR="00174E04" w:rsidRPr="00174E04" w:rsidRDefault="00174E04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174E04">
        <w:rPr>
          <w:b/>
          <w:i/>
          <w:color w:val="000000"/>
          <w:szCs w:val="20"/>
          <w:u w:color="000000"/>
        </w:rPr>
        <w:t>RADCA PRAWNY</w:t>
      </w:r>
    </w:p>
    <w:p w:rsidR="00174E04" w:rsidRPr="00174E04" w:rsidRDefault="00174E04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174E04">
        <w:rPr>
          <w:b/>
          <w:i/>
          <w:color w:val="000000"/>
          <w:szCs w:val="20"/>
          <w:u w:color="000000"/>
        </w:rPr>
        <w:t>/-/ Piotr Partyka</w:t>
      </w:r>
    </w:p>
    <w:p w:rsidR="00174E04" w:rsidRPr="00174E04" w:rsidRDefault="00174E04">
      <w:pPr>
        <w:keepLines/>
        <w:spacing w:before="120" w:after="120"/>
        <w:rPr>
          <w:color w:val="000000"/>
          <w:szCs w:val="20"/>
          <w:u w:color="000000"/>
        </w:rPr>
      </w:pPr>
    </w:p>
    <w:p w:rsidR="00174E04" w:rsidRPr="00174E04" w:rsidRDefault="00174E04">
      <w:pPr>
        <w:keepLines/>
        <w:spacing w:before="120" w:after="120"/>
        <w:rPr>
          <w:color w:val="000000"/>
          <w:szCs w:val="20"/>
          <w:u w:color="000000"/>
        </w:rPr>
        <w:sectPr w:rsidR="00174E04" w:rsidRPr="00174E0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174E04" w:rsidRDefault="005F1FC4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174E04">
        <w:rPr>
          <w:color w:val="000000"/>
          <w:szCs w:val="20"/>
          <w:u w:color="000000"/>
        </w:rPr>
        <w:lastRenderedPageBreak/>
        <w:fldChar w:fldCharType="begin"/>
      </w:r>
      <w:r w:rsidRPr="00174E04">
        <w:rPr>
          <w:color w:val="000000"/>
          <w:szCs w:val="20"/>
          <w:u w:color="000000"/>
        </w:rPr>
        <w:fldChar w:fldCharType="end"/>
      </w:r>
      <w:r w:rsidR="004211A7" w:rsidRPr="00174E04">
        <w:rPr>
          <w:szCs w:val="20"/>
        </w:rPr>
        <w:t>Załącznik do uchwały</w:t>
      </w:r>
      <w:r w:rsidR="004211A7" w:rsidRPr="00174E04">
        <w:rPr>
          <w:color w:val="000000"/>
          <w:szCs w:val="20"/>
          <w:u w:color="000000"/>
        </w:rPr>
        <w:t xml:space="preserve"> Nr ....................</w:t>
      </w:r>
      <w:r w:rsidR="004211A7" w:rsidRPr="00174E04">
        <w:rPr>
          <w:color w:val="000000"/>
          <w:szCs w:val="20"/>
          <w:u w:color="000000"/>
        </w:rPr>
        <w:br/>
      </w:r>
      <w:r w:rsidR="004211A7" w:rsidRPr="00174E04">
        <w:rPr>
          <w:szCs w:val="20"/>
        </w:rPr>
        <w:t xml:space="preserve">Rady Miasta Chorzów </w:t>
      </w:r>
      <w:r w:rsidR="004211A7" w:rsidRPr="00174E04">
        <w:rPr>
          <w:color w:val="000000"/>
          <w:szCs w:val="20"/>
          <w:u w:color="000000"/>
        </w:rPr>
        <w:br/>
      </w:r>
      <w:r w:rsidR="004211A7" w:rsidRPr="00174E04">
        <w:rPr>
          <w:szCs w:val="20"/>
        </w:rPr>
        <w:t>z dnia .................... 2025 r.</w:t>
      </w:r>
      <w:r w:rsidR="004211A7" w:rsidRPr="00174E04">
        <w:rPr>
          <w:color w:val="000000"/>
          <w:szCs w:val="20"/>
          <w:u w:color="000000"/>
        </w:rPr>
        <w:br/>
      </w:r>
      <w:hyperlink r:id="rId7" w:history="1">
        <w:r w:rsidR="004211A7" w:rsidRPr="00174E04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sectPr w:rsidR="00A77B3E" w:rsidRPr="00174E04" w:rsidSect="00C32975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366" w:rsidRDefault="00D35366" w:rsidP="00C32975">
      <w:r>
        <w:separator/>
      </w:r>
    </w:p>
  </w:endnote>
  <w:endnote w:type="continuationSeparator" w:id="0">
    <w:p w:rsidR="00D35366" w:rsidRDefault="00D35366" w:rsidP="00C32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3297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32975" w:rsidRDefault="004211A7">
          <w:pPr>
            <w:jc w:val="left"/>
            <w:rPr>
              <w:sz w:val="18"/>
            </w:rPr>
          </w:pPr>
          <w:r>
            <w:rPr>
              <w:sz w:val="18"/>
            </w:rPr>
            <w:t>Id: CCF1131C-3C89-4D5B-B3BA-45572BF04ACA.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32975" w:rsidRDefault="004211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F1FC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F1FC4">
            <w:rPr>
              <w:sz w:val="18"/>
            </w:rPr>
            <w:fldChar w:fldCharType="separate"/>
          </w:r>
          <w:r w:rsidR="005704C6">
            <w:rPr>
              <w:noProof/>
              <w:sz w:val="18"/>
            </w:rPr>
            <w:t>1</w:t>
          </w:r>
          <w:r w:rsidR="005F1FC4">
            <w:rPr>
              <w:sz w:val="18"/>
            </w:rPr>
            <w:fldChar w:fldCharType="end"/>
          </w:r>
        </w:p>
      </w:tc>
    </w:tr>
  </w:tbl>
  <w:p w:rsidR="00C32975" w:rsidRDefault="00C3297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3297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32975" w:rsidRDefault="004211A7">
          <w:pPr>
            <w:jc w:val="left"/>
            <w:rPr>
              <w:sz w:val="18"/>
            </w:rPr>
          </w:pPr>
          <w:r>
            <w:rPr>
              <w:sz w:val="18"/>
            </w:rPr>
            <w:t>Id: CCF1131C-3C89-4D5B-B3BA-45572BF04ACA.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32975" w:rsidRDefault="004211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F1FC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F1FC4">
            <w:rPr>
              <w:sz w:val="18"/>
            </w:rPr>
            <w:fldChar w:fldCharType="separate"/>
          </w:r>
          <w:r w:rsidR="005704C6">
            <w:rPr>
              <w:noProof/>
              <w:sz w:val="18"/>
            </w:rPr>
            <w:t>1</w:t>
          </w:r>
          <w:r w:rsidR="005F1FC4">
            <w:rPr>
              <w:sz w:val="18"/>
            </w:rPr>
            <w:fldChar w:fldCharType="end"/>
          </w:r>
        </w:p>
      </w:tc>
    </w:tr>
  </w:tbl>
  <w:p w:rsidR="00C32975" w:rsidRDefault="00C3297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366" w:rsidRDefault="00D35366" w:rsidP="00C32975">
      <w:r>
        <w:separator/>
      </w:r>
    </w:p>
  </w:footnote>
  <w:footnote w:type="continuationSeparator" w:id="0">
    <w:p w:rsidR="00D35366" w:rsidRDefault="00D35366" w:rsidP="00C32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74E04"/>
    <w:rsid w:val="004211A7"/>
    <w:rsid w:val="005704C6"/>
    <w:rsid w:val="005F1FC4"/>
    <w:rsid w:val="00A77B3E"/>
    <w:rsid w:val="00C32975"/>
    <w:rsid w:val="00CA2A55"/>
    <w:rsid w:val="00D3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2975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%20sesj&#281;%20RM%20-10.04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XI/113/2024 Rady Miasta Chorzów z^dnia 17^grudnia 2024^r. w^sprawie uchwały budżetowej Miasta Chorzów na rok 2025</dc:subject>
  <dc:creator>pietrzyk_e</dc:creator>
  <cp:lastModifiedBy>Elżbieta Pietrzyk</cp:lastModifiedBy>
  <cp:revision>2</cp:revision>
  <dcterms:created xsi:type="dcterms:W3CDTF">2025-04-10T09:30:00Z</dcterms:created>
  <dcterms:modified xsi:type="dcterms:W3CDTF">2025-04-10T09:30:00Z</dcterms:modified>
  <cp:category>Akt prawny</cp:category>
</cp:coreProperties>
</file>