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82218" w:rsidRDefault="00DB106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82218">
        <w:rPr>
          <w:rFonts w:eastAsia="Times New Roman"/>
          <w:b/>
          <w:i/>
          <w:szCs w:val="20"/>
          <w:u w:val="thick"/>
        </w:rPr>
        <w:t>Projekt</w:t>
      </w:r>
    </w:p>
    <w:p w:rsidR="00A77B3E" w:rsidRPr="00482218" w:rsidRDefault="00F242A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194</w:t>
      </w:r>
    </w:p>
    <w:p w:rsidR="00A77B3E" w:rsidRPr="0048221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8221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82218" w:rsidRDefault="00DB106C">
      <w:pPr>
        <w:jc w:val="center"/>
        <w:rPr>
          <w:b/>
          <w:caps/>
          <w:szCs w:val="20"/>
        </w:rPr>
      </w:pPr>
      <w:r w:rsidRPr="00482218">
        <w:rPr>
          <w:b/>
          <w:caps/>
          <w:szCs w:val="20"/>
        </w:rPr>
        <w:t>Uchwała Nr ....................</w:t>
      </w:r>
      <w:r w:rsidRPr="00482218">
        <w:rPr>
          <w:b/>
          <w:caps/>
          <w:szCs w:val="20"/>
        </w:rPr>
        <w:br/>
        <w:t>Rady Miasta Chorzów</w:t>
      </w:r>
    </w:p>
    <w:p w:rsidR="00A77B3E" w:rsidRPr="00482218" w:rsidRDefault="00DB106C">
      <w:pPr>
        <w:spacing w:before="280" w:after="280"/>
        <w:jc w:val="center"/>
        <w:rPr>
          <w:b/>
          <w:caps/>
          <w:szCs w:val="20"/>
        </w:rPr>
      </w:pPr>
      <w:r w:rsidRPr="00482218">
        <w:rPr>
          <w:szCs w:val="20"/>
        </w:rPr>
        <w:t>z dnia .................... 2025 r.</w:t>
      </w:r>
    </w:p>
    <w:p w:rsidR="00A77B3E" w:rsidRPr="00482218" w:rsidRDefault="00DB106C">
      <w:pPr>
        <w:keepNext/>
        <w:spacing w:after="480"/>
        <w:jc w:val="center"/>
        <w:rPr>
          <w:szCs w:val="20"/>
        </w:rPr>
      </w:pPr>
      <w:r w:rsidRPr="00482218">
        <w:rPr>
          <w:b/>
          <w:szCs w:val="20"/>
        </w:rPr>
        <w:t>w sprawie uchylenia uchwały Nr LXX/1109/2023 Rady Miasta Chorzów z dnia 23 listopada 2023 r. w sprawie przyznania dotacji na realizację zadania inwestycyjnego pn. „Remont dachu oraz wykonanie odwodnienia wokół prezbiterium kościoła ewangelicko - augsburskiego im. Elżbiety w Chorzowie” dofinansowanego z Rządowego Programu Odbudowy Zabytków</w:t>
      </w:r>
    </w:p>
    <w:p w:rsidR="00A77B3E" w:rsidRPr="00482218" w:rsidRDefault="00DB106C">
      <w:pPr>
        <w:keepLines/>
        <w:spacing w:before="120" w:after="120"/>
        <w:ind w:firstLine="283"/>
        <w:rPr>
          <w:szCs w:val="20"/>
        </w:rPr>
      </w:pPr>
      <w:r w:rsidRPr="00482218">
        <w:rPr>
          <w:szCs w:val="20"/>
        </w:rPr>
        <w:t>Na podstawie art.7 ust.1 pkt 9 i art.18 ust.2 pkt 15 ustawy z dnia 8 marca 1990 r. o samorządzie gminnym (t.j. Dz.U. z 2024 r. poz.1465 z późn. zm.) w związku z art.81 ust.1 ustawy z dnia 23 lipca 2003 r. o ochronie zabytków i opiece nad zabytkami (t.j. Dz.U. z 2024 r. poz.1292) w związku z § 7 ust.1 uchwały Nr 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482218" w:rsidRDefault="00DB106C">
      <w:pPr>
        <w:spacing w:before="120" w:after="120"/>
        <w:jc w:val="center"/>
        <w:rPr>
          <w:b/>
          <w:szCs w:val="20"/>
        </w:rPr>
      </w:pPr>
      <w:r w:rsidRPr="00482218">
        <w:rPr>
          <w:b/>
          <w:szCs w:val="20"/>
        </w:rPr>
        <w:t>Rada Miasta Chorzów</w:t>
      </w:r>
      <w:r w:rsidRPr="00482218">
        <w:rPr>
          <w:b/>
          <w:szCs w:val="20"/>
        </w:rPr>
        <w:br/>
        <w:t>uchwala</w:t>
      </w:r>
    </w:p>
    <w:p w:rsidR="008B5B53" w:rsidRPr="00482218" w:rsidRDefault="00DB106C">
      <w:pPr>
        <w:keepNext/>
        <w:spacing w:before="280"/>
        <w:jc w:val="center"/>
        <w:rPr>
          <w:szCs w:val="20"/>
        </w:rPr>
      </w:pPr>
      <w:r w:rsidRPr="00482218">
        <w:rPr>
          <w:b/>
          <w:szCs w:val="20"/>
        </w:rPr>
        <w:t>§ 1. </w:t>
      </w:r>
    </w:p>
    <w:p w:rsidR="00A77B3E" w:rsidRPr="00482218" w:rsidRDefault="00DB106C">
      <w:pPr>
        <w:keepLines/>
        <w:spacing w:before="120" w:after="120"/>
        <w:rPr>
          <w:szCs w:val="20"/>
        </w:rPr>
      </w:pPr>
      <w:r w:rsidRPr="00482218">
        <w:rPr>
          <w:szCs w:val="20"/>
        </w:rPr>
        <w:t>Uchylić uchwałę Nr LXX/1109/2023 Rady Miasta Chorzów z dnia 23 listopada 2023 r. w sprawie przyznania dotacji na realizację zadania inwestycyjnego pn. „Remont dachu oraz wykonanie odwodnienia wokół prezbiterium kościoła ewangelicko - augsburskiego im. Elżbiety w Chorzowie” dofinansowanego z Rządowego Programu Odbudowy Zabytków.</w:t>
      </w:r>
    </w:p>
    <w:p w:rsidR="008B5B53" w:rsidRPr="00482218" w:rsidRDefault="00DB106C">
      <w:pPr>
        <w:keepNext/>
        <w:spacing w:before="280"/>
        <w:jc w:val="center"/>
        <w:rPr>
          <w:szCs w:val="20"/>
        </w:rPr>
      </w:pPr>
      <w:r w:rsidRPr="00482218">
        <w:rPr>
          <w:b/>
          <w:szCs w:val="20"/>
        </w:rPr>
        <w:t>§ 2. </w:t>
      </w:r>
    </w:p>
    <w:p w:rsidR="00A77B3E" w:rsidRPr="00482218" w:rsidRDefault="00DB106C">
      <w:pPr>
        <w:keepLines/>
        <w:spacing w:before="120" w:after="120"/>
        <w:rPr>
          <w:szCs w:val="20"/>
        </w:rPr>
      </w:pPr>
      <w:r w:rsidRPr="00482218">
        <w:rPr>
          <w:szCs w:val="20"/>
        </w:rPr>
        <w:t>Wykonanie uchwały powierza się Prezydentowi Miasta Chorzów.</w:t>
      </w:r>
    </w:p>
    <w:p w:rsidR="008B5B53" w:rsidRPr="00482218" w:rsidRDefault="00DB106C">
      <w:pPr>
        <w:keepNext/>
        <w:spacing w:before="280"/>
        <w:jc w:val="center"/>
        <w:rPr>
          <w:szCs w:val="20"/>
        </w:rPr>
      </w:pPr>
      <w:r w:rsidRPr="00482218">
        <w:rPr>
          <w:b/>
          <w:szCs w:val="20"/>
        </w:rPr>
        <w:t>§ 3. </w:t>
      </w:r>
    </w:p>
    <w:p w:rsidR="00A77B3E" w:rsidRPr="00482218" w:rsidRDefault="00DB106C">
      <w:pPr>
        <w:keepLines/>
        <w:spacing w:before="120" w:after="120"/>
        <w:rPr>
          <w:szCs w:val="20"/>
        </w:rPr>
      </w:pPr>
      <w:r w:rsidRPr="00482218">
        <w:rPr>
          <w:szCs w:val="20"/>
        </w:rPr>
        <w:t>Uchwała wchodzi w życie z dniem podjęcia.</w:t>
      </w:r>
    </w:p>
    <w:p w:rsidR="00482218" w:rsidRPr="00482218" w:rsidRDefault="00482218">
      <w:pPr>
        <w:keepLines/>
        <w:spacing w:before="120" w:after="120"/>
        <w:rPr>
          <w:szCs w:val="20"/>
        </w:rPr>
      </w:pPr>
    </w:p>
    <w:p w:rsidR="00482218" w:rsidRPr="00482218" w:rsidRDefault="00482218">
      <w:pPr>
        <w:keepLines/>
        <w:spacing w:before="120" w:after="120"/>
        <w:rPr>
          <w:szCs w:val="20"/>
        </w:rPr>
      </w:pPr>
    </w:p>
    <w:p w:rsidR="00482218" w:rsidRPr="00482218" w:rsidRDefault="00482218">
      <w:pPr>
        <w:keepLines/>
        <w:spacing w:before="120" w:after="120"/>
        <w:rPr>
          <w:b/>
          <w:i/>
          <w:szCs w:val="20"/>
        </w:rPr>
      </w:pPr>
      <w:r w:rsidRPr="00482218">
        <w:rPr>
          <w:b/>
          <w:i/>
          <w:szCs w:val="20"/>
        </w:rPr>
        <w:t>RADCA PRAWNY</w:t>
      </w:r>
    </w:p>
    <w:p w:rsidR="00482218" w:rsidRPr="00482218" w:rsidRDefault="00482218">
      <w:pPr>
        <w:keepLines/>
        <w:spacing w:before="120" w:after="120"/>
        <w:rPr>
          <w:b/>
          <w:i/>
          <w:szCs w:val="20"/>
        </w:rPr>
      </w:pPr>
      <w:r w:rsidRPr="00482218">
        <w:rPr>
          <w:b/>
          <w:i/>
          <w:szCs w:val="20"/>
        </w:rPr>
        <w:t>/-/ Ewelina Bednarz - Jurczak</w:t>
      </w:r>
    </w:p>
    <w:p w:rsidR="00482218" w:rsidRPr="00482218" w:rsidRDefault="00482218">
      <w:pPr>
        <w:keepLines/>
        <w:spacing w:before="120" w:after="120"/>
        <w:rPr>
          <w:szCs w:val="20"/>
        </w:rPr>
      </w:pPr>
    </w:p>
    <w:p w:rsidR="00482218" w:rsidRPr="00482218" w:rsidRDefault="00482218">
      <w:pPr>
        <w:keepLines/>
        <w:spacing w:before="120" w:after="120"/>
        <w:rPr>
          <w:szCs w:val="20"/>
        </w:rPr>
        <w:sectPr w:rsidR="00482218" w:rsidRPr="0048221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5B53" w:rsidRPr="00482218" w:rsidRDefault="008B5B53">
      <w:pPr>
        <w:rPr>
          <w:rFonts w:eastAsia="Times New Roman"/>
          <w:szCs w:val="20"/>
        </w:rPr>
      </w:pPr>
    </w:p>
    <w:p w:rsidR="008B5B53" w:rsidRPr="00482218" w:rsidRDefault="00DB106C">
      <w:pPr>
        <w:jc w:val="center"/>
        <w:rPr>
          <w:rFonts w:eastAsia="Times New Roman"/>
          <w:szCs w:val="20"/>
        </w:rPr>
      </w:pPr>
      <w:r w:rsidRPr="00482218">
        <w:rPr>
          <w:rFonts w:eastAsia="Times New Roman"/>
          <w:b/>
          <w:szCs w:val="20"/>
        </w:rPr>
        <w:t>Uzasadnienie</w:t>
      </w:r>
    </w:p>
    <w:p w:rsidR="008B5B53" w:rsidRPr="00482218" w:rsidRDefault="00DB106C">
      <w:pPr>
        <w:spacing w:before="120" w:after="120"/>
        <w:rPr>
          <w:rFonts w:eastAsia="Times New Roman"/>
          <w:szCs w:val="20"/>
        </w:rPr>
      </w:pPr>
      <w:r w:rsidRPr="00482218">
        <w:rPr>
          <w:rFonts w:eastAsia="Times New Roman"/>
          <w:szCs w:val="20"/>
        </w:rPr>
        <w:br/>
        <w:t>Uchwała w sprawie uchylenia uchwały Nr LXX/1109/2023 Rady Miasta Chorzów z dnia 23 listopada 2023 r. w sprawie przyznania dotacji na realizację zadania inwestycyjnego pn. „Remont dachu oraz wykonanie odwodnienia wokół prezbiterium kościoła ewangelicko - augsburskiego im. Elżbiety w Chorzowie” dofinansowanego z Rządowego Programu Odbudowy Zabytków.</w:t>
      </w:r>
    </w:p>
    <w:p w:rsidR="008B5B53" w:rsidRPr="00482218" w:rsidRDefault="00DB106C">
      <w:pPr>
        <w:spacing w:before="120" w:after="120"/>
        <w:rPr>
          <w:rFonts w:eastAsia="Times New Roman"/>
          <w:szCs w:val="20"/>
        </w:rPr>
      </w:pPr>
      <w:r w:rsidRPr="00482218">
        <w:rPr>
          <w:rFonts w:eastAsia="Times New Roman"/>
          <w:szCs w:val="20"/>
        </w:rPr>
        <w:t>Beneficjent w bieżącym roku budżetowym zrezygnował z przyznanego dofinansowania zadania inwestycyjnego, ponieważ w ramach zapytania ofertowego na wyłonienie Wykonawcy ww. inwestycji  wpłynęła tylko jedna oferta, która nie spełniła wymagań formalnych. Oferta nie zawierała pełnego zakresu prac objętych zapytaniem i dlatego nie można było na podstawie oferty zawrzeć umowy na realizację zadania.</w:t>
      </w:r>
    </w:p>
    <w:p w:rsidR="008B5B53" w:rsidRPr="00482218" w:rsidRDefault="00DB106C">
      <w:pPr>
        <w:spacing w:before="120" w:after="120"/>
        <w:rPr>
          <w:rFonts w:eastAsia="Times New Roman"/>
          <w:szCs w:val="20"/>
        </w:rPr>
      </w:pPr>
      <w:r w:rsidRPr="00482218">
        <w:rPr>
          <w:rFonts w:eastAsia="Times New Roman"/>
          <w:szCs w:val="20"/>
        </w:rPr>
        <w:t>Beneficjent jednocześnie zawnioskował o zmianę zakresu  ww. inwestycji i objęcie  dofinansowaniem z Rządowego Programu Odbudowy Zabytków zadania inwestycyjnego pn. „Remont dachu kościoła ewangelicko-augsburskiego im. Elżbiety w Chorzowie".</w:t>
      </w:r>
    </w:p>
    <w:p w:rsidR="008B5B53" w:rsidRPr="00482218" w:rsidRDefault="00DB106C">
      <w:pPr>
        <w:spacing w:before="120" w:after="120"/>
        <w:rPr>
          <w:rFonts w:eastAsia="Times New Roman"/>
          <w:szCs w:val="20"/>
        </w:rPr>
      </w:pPr>
      <w:r w:rsidRPr="00482218">
        <w:rPr>
          <w:rFonts w:eastAsia="Times New Roman"/>
          <w:szCs w:val="20"/>
        </w:rPr>
        <w:t>Bank Gospodarstwa Krajowego z siedzibą w Warszawie przy Al. Jerozolimskich 7 wyraził zgodę na zmianę zakresu prac oraz udzielił wstępnej promesy na realizację inwestycji "Remont dachu kościoła ewangelicko-augsburskiego im. Elżbiety w Chorzowie".</w:t>
      </w:r>
    </w:p>
    <w:sectPr w:rsidR="008B5B53" w:rsidRPr="00482218" w:rsidSect="008B5B53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8C" w:rsidRDefault="009F5D8C" w:rsidP="008B5B53">
      <w:r>
        <w:separator/>
      </w:r>
    </w:p>
  </w:endnote>
  <w:endnote w:type="continuationSeparator" w:id="0">
    <w:p w:rsidR="009F5D8C" w:rsidRDefault="009F5D8C" w:rsidP="008B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B5B5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5B53" w:rsidRDefault="00DB106C">
          <w:pPr>
            <w:jc w:val="left"/>
            <w:rPr>
              <w:sz w:val="18"/>
            </w:rPr>
          </w:pPr>
          <w:r>
            <w:rPr>
              <w:sz w:val="18"/>
            </w:rPr>
            <w:t>Id: F2FDA4F3-1A7D-45AE-AEE6-FA7AFCE97B53.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5B53" w:rsidRDefault="00DB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9384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384E">
            <w:rPr>
              <w:sz w:val="18"/>
            </w:rPr>
            <w:fldChar w:fldCharType="separate"/>
          </w:r>
          <w:r w:rsidR="00F242A2">
            <w:rPr>
              <w:noProof/>
              <w:sz w:val="18"/>
            </w:rPr>
            <w:t>1</w:t>
          </w:r>
          <w:r w:rsidR="0079384E">
            <w:rPr>
              <w:sz w:val="18"/>
            </w:rPr>
            <w:fldChar w:fldCharType="end"/>
          </w:r>
        </w:p>
      </w:tc>
    </w:tr>
  </w:tbl>
  <w:p w:rsidR="008B5B53" w:rsidRDefault="008B5B5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B5B5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5B53" w:rsidRDefault="00DB106C">
          <w:pPr>
            <w:jc w:val="left"/>
            <w:rPr>
              <w:sz w:val="18"/>
            </w:rPr>
          </w:pPr>
          <w:r>
            <w:rPr>
              <w:sz w:val="18"/>
            </w:rPr>
            <w:t>Id: F2FDA4F3-1A7D-45AE-AEE6-FA7AFCE97B53.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5B53" w:rsidRDefault="00DB10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9384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384E">
            <w:rPr>
              <w:sz w:val="18"/>
            </w:rPr>
            <w:fldChar w:fldCharType="separate"/>
          </w:r>
          <w:r w:rsidR="00F242A2">
            <w:rPr>
              <w:noProof/>
              <w:sz w:val="18"/>
            </w:rPr>
            <w:t>2</w:t>
          </w:r>
          <w:r w:rsidR="0079384E">
            <w:rPr>
              <w:sz w:val="18"/>
            </w:rPr>
            <w:fldChar w:fldCharType="end"/>
          </w:r>
        </w:p>
      </w:tc>
    </w:tr>
  </w:tbl>
  <w:p w:rsidR="008B5B53" w:rsidRDefault="008B5B5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8C" w:rsidRDefault="009F5D8C" w:rsidP="008B5B53">
      <w:r>
        <w:separator/>
      </w:r>
    </w:p>
  </w:footnote>
  <w:footnote w:type="continuationSeparator" w:id="0">
    <w:p w:rsidR="009F5D8C" w:rsidRDefault="009F5D8C" w:rsidP="008B5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82218"/>
    <w:rsid w:val="0079384E"/>
    <w:rsid w:val="008B5B53"/>
    <w:rsid w:val="009F5D8C"/>
    <w:rsid w:val="00A77B3E"/>
    <w:rsid w:val="00CA2A55"/>
    <w:rsid w:val="00DB106C"/>
    <w:rsid w:val="00F2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5B5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uchwały Nr LXX/1109/2023 Rady Miasta Chorzów z^dnia 23^listopada 2023^r. w^sprawie przyznania dotacji na realizację zadania inwestycyjnego pn. „Remont dachu oraz^wykonanie odwodnienia wokół prezbiterium kościoła ewangelicko - augsburskiego im.^Elżbiety w^Chorzowie” dofinansowanego z^Rządowego Programu Odbudowy Zabytków</dc:subject>
  <dc:creator>pietrzyk_e</dc:creator>
  <cp:lastModifiedBy>Elżbieta Pietrzyk</cp:lastModifiedBy>
  <cp:revision>2</cp:revision>
  <dcterms:created xsi:type="dcterms:W3CDTF">2025-03-26T13:29:00Z</dcterms:created>
  <dcterms:modified xsi:type="dcterms:W3CDTF">2025-03-26T13:29:00Z</dcterms:modified>
  <cp:category>Akt prawny</cp:category>
</cp:coreProperties>
</file>