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824F91" w:rsidRDefault="00FF57B7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824F91">
        <w:rPr>
          <w:rFonts w:eastAsia="Times New Roman"/>
          <w:b/>
          <w:i/>
          <w:szCs w:val="20"/>
          <w:u w:val="thick"/>
        </w:rPr>
        <w:t>Projekt</w:t>
      </w:r>
    </w:p>
    <w:p w:rsidR="00A77B3E" w:rsidRPr="00824F91" w:rsidRDefault="005821D1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151</w:t>
      </w:r>
    </w:p>
    <w:p w:rsidR="00A77B3E" w:rsidRPr="00824F91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824F91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824F91" w:rsidRDefault="00FF57B7">
      <w:pPr>
        <w:jc w:val="center"/>
        <w:rPr>
          <w:b/>
          <w:caps/>
          <w:szCs w:val="20"/>
        </w:rPr>
      </w:pPr>
      <w:r w:rsidRPr="00824F91">
        <w:rPr>
          <w:b/>
          <w:caps/>
          <w:szCs w:val="20"/>
        </w:rPr>
        <w:t>Uchwała Nr ....................</w:t>
      </w:r>
      <w:r w:rsidRPr="00824F91">
        <w:rPr>
          <w:b/>
          <w:caps/>
          <w:szCs w:val="20"/>
        </w:rPr>
        <w:br/>
        <w:t>Rady Miasta Chorzów</w:t>
      </w:r>
    </w:p>
    <w:p w:rsidR="00A77B3E" w:rsidRPr="00824F91" w:rsidRDefault="00FF57B7">
      <w:pPr>
        <w:spacing w:before="280" w:after="280"/>
        <w:jc w:val="center"/>
        <w:rPr>
          <w:b/>
          <w:caps/>
          <w:szCs w:val="20"/>
        </w:rPr>
      </w:pPr>
      <w:r w:rsidRPr="00824F91">
        <w:rPr>
          <w:szCs w:val="20"/>
        </w:rPr>
        <w:t>z dnia .................... 2025 r.</w:t>
      </w:r>
    </w:p>
    <w:p w:rsidR="00A77B3E" w:rsidRPr="00824F91" w:rsidRDefault="00FF57B7">
      <w:pPr>
        <w:keepNext/>
        <w:spacing w:after="480"/>
        <w:jc w:val="center"/>
        <w:rPr>
          <w:szCs w:val="20"/>
        </w:rPr>
      </w:pPr>
      <w:r w:rsidRPr="00824F91">
        <w:rPr>
          <w:b/>
          <w:szCs w:val="20"/>
        </w:rPr>
        <w:t>w sprawie rozpatrzenia wniosku Nr RW.1510.4.2.2024</w:t>
      </w:r>
    </w:p>
    <w:p w:rsidR="00A77B3E" w:rsidRPr="00824F91" w:rsidRDefault="00FF57B7">
      <w:pPr>
        <w:keepLines/>
        <w:spacing w:before="120" w:after="120"/>
        <w:ind w:firstLine="283"/>
        <w:rPr>
          <w:szCs w:val="20"/>
        </w:rPr>
      </w:pPr>
      <w:r w:rsidRPr="00824F91">
        <w:rPr>
          <w:szCs w:val="20"/>
        </w:rPr>
        <w:t>Na podstawie art.18 ust.2 pkt 15 ustawy z dnia 8 marca 1990 r. o samorządzie gminnym (t.j. Dz.U. z 2024 r. poz.1465 z późn. zm.) w związku z art.242 § 1 i art.244 § 2 ustawy z dnia 14 czerwca 1960 r. Kodeks postępowania administracyjnego (t.j. Dz.U. z 2024 r. poz.572)</w:t>
      </w:r>
    </w:p>
    <w:p w:rsidR="00A77B3E" w:rsidRPr="00824F91" w:rsidRDefault="00FF57B7">
      <w:pPr>
        <w:spacing w:before="120" w:after="120"/>
        <w:jc w:val="center"/>
        <w:rPr>
          <w:b/>
          <w:szCs w:val="20"/>
        </w:rPr>
      </w:pPr>
      <w:r w:rsidRPr="00824F91">
        <w:rPr>
          <w:b/>
          <w:szCs w:val="20"/>
        </w:rPr>
        <w:t>Rada Miasta Chorzów</w:t>
      </w:r>
      <w:r w:rsidRPr="00824F91">
        <w:rPr>
          <w:b/>
          <w:szCs w:val="20"/>
        </w:rPr>
        <w:br/>
        <w:t>uchwala</w:t>
      </w:r>
    </w:p>
    <w:p w:rsidR="000F4BF5" w:rsidRPr="00824F91" w:rsidRDefault="00FF57B7">
      <w:pPr>
        <w:keepNext/>
        <w:spacing w:before="280"/>
        <w:jc w:val="center"/>
        <w:rPr>
          <w:szCs w:val="20"/>
        </w:rPr>
      </w:pPr>
      <w:r w:rsidRPr="00824F91">
        <w:rPr>
          <w:b/>
          <w:szCs w:val="20"/>
        </w:rPr>
        <w:t>§ 1. </w:t>
      </w:r>
    </w:p>
    <w:p w:rsidR="00A77B3E" w:rsidRPr="00824F91" w:rsidRDefault="00FF57B7">
      <w:pPr>
        <w:keepLines/>
        <w:spacing w:before="120" w:after="120"/>
        <w:rPr>
          <w:szCs w:val="20"/>
        </w:rPr>
      </w:pPr>
      <w:r w:rsidRPr="00824F91">
        <w:rPr>
          <w:szCs w:val="20"/>
        </w:rPr>
        <w:t>Rozpatrzyć pozytywnie wniosek Nr RW.1510.4.2.2024 dotyczący nadania nazwy skwerowi zlokalizowanemu u zbiegu ulic Filarowej i Floriańskiej w Chorzowie imienia chorzowianina Friedricha Weisslera, jako „Skwer Friedricha Weisslera".</w:t>
      </w:r>
    </w:p>
    <w:p w:rsidR="000F4BF5" w:rsidRPr="00824F91" w:rsidRDefault="00FF57B7">
      <w:pPr>
        <w:keepNext/>
        <w:spacing w:before="280"/>
        <w:jc w:val="center"/>
        <w:rPr>
          <w:szCs w:val="20"/>
        </w:rPr>
      </w:pPr>
      <w:r w:rsidRPr="00824F91">
        <w:rPr>
          <w:b/>
          <w:szCs w:val="20"/>
        </w:rPr>
        <w:t>§ 2. </w:t>
      </w:r>
    </w:p>
    <w:p w:rsidR="00A77B3E" w:rsidRPr="00824F91" w:rsidRDefault="00FF57B7">
      <w:pPr>
        <w:keepLines/>
        <w:spacing w:before="120" w:after="120"/>
        <w:rPr>
          <w:szCs w:val="20"/>
        </w:rPr>
      </w:pPr>
      <w:r w:rsidRPr="00824F91">
        <w:rPr>
          <w:szCs w:val="20"/>
        </w:rPr>
        <w:t>Faktyczne i prawne argumenty decydujące o zajętym stanowisku w sprawie zawiera uzasadnienie do niniejszej uchwały.</w:t>
      </w:r>
    </w:p>
    <w:p w:rsidR="000F4BF5" w:rsidRPr="00824F91" w:rsidRDefault="00FF57B7">
      <w:pPr>
        <w:keepNext/>
        <w:spacing w:before="280"/>
        <w:jc w:val="center"/>
        <w:rPr>
          <w:szCs w:val="20"/>
        </w:rPr>
      </w:pPr>
      <w:r w:rsidRPr="00824F91">
        <w:rPr>
          <w:b/>
          <w:szCs w:val="20"/>
        </w:rPr>
        <w:t>§ 3. </w:t>
      </w:r>
    </w:p>
    <w:p w:rsidR="00A77B3E" w:rsidRPr="00824F91" w:rsidRDefault="00FF57B7">
      <w:pPr>
        <w:keepLines/>
        <w:spacing w:before="120" w:after="120"/>
        <w:rPr>
          <w:szCs w:val="20"/>
        </w:rPr>
      </w:pPr>
      <w:r w:rsidRPr="00824F91">
        <w:rPr>
          <w:szCs w:val="20"/>
        </w:rPr>
        <w:t>Zobowiązać Przewodniczącą Rady Miasta Chorzów do poinformowania Wnioskodawcy o sposobie załatwienia wniosku.</w:t>
      </w:r>
    </w:p>
    <w:p w:rsidR="000F4BF5" w:rsidRPr="00824F91" w:rsidRDefault="00FF57B7">
      <w:pPr>
        <w:keepNext/>
        <w:spacing w:before="280"/>
        <w:jc w:val="center"/>
        <w:rPr>
          <w:szCs w:val="20"/>
        </w:rPr>
      </w:pPr>
      <w:r w:rsidRPr="00824F91">
        <w:rPr>
          <w:b/>
          <w:szCs w:val="20"/>
        </w:rPr>
        <w:t>§ 4. </w:t>
      </w:r>
    </w:p>
    <w:p w:rsidR="00A77B3E" w:rsidRPr="00824F91" w:rsidRDefault="00FF57B7">
      <w:pPr>
        <w:keepLines/>
        <w:spacing w:before="120" w:after="120"/>
        <w:rPr>
          <w:szCs w:val="20"/>
        </w:rPr>
      </w:pPr>
      <w:r w:rsidRPr="00824F91">
        <w:rPr>
          <w:szCs w:val="20"/>
        </w:rPr>
        <w:t>Wykonanie uchwały powierza się Prezydentowi Miasta Chorzów.</w:t>
      </w:r>
    </w:p>
    <w:p w:rsidR="000F4BF5" w:rsidRPr="00824F91" w:rsidRDefault="00FF57B7">
      <w:pPr>
        <w:keepNext/>
        <w:spacing w:before="280"/>
        <w:jc w:val="center"/>
        <w:rPr>
          <w:szCs w:val="20"/>
        </w:rPr>
      </w:pPr>
      <w:r w:rsidRPr="00824F91">
        <w:rPr>
          <w:b/>
          <w:szCs w:val="20"/>
        </w:rPr>
        <w:t>§ 5. </w:t>
      </w:r>
    </w:p>
    <w:p w:rsidR="00A77B3E" w:rsidRPr="00824F91" w:rsidRDefault="00FF57B7">
      <w:pPr>
        <w:keepLines/>
        <w:spacing w:before="120" w:after="120"/>
        <w:rPr>
          <w:szCs w:val="20"/>
        </w:rPr>
      </w:pPr>
      <w:r w:rsidRPr="00824F91">
        <w:rPr>
          <w:szCs w:val="20"/>
        </w:rPr>
        <w:t>Uchwała wchodzi w życie z dniem podjęcia.</w:t>
      </w:r>
    </w:p>
    <w:p w:rsidR="00824F91" w:rsidRPr="00824F91" w:rsidRDefault="00824F91">
      <w:pPr>
        <w:keepLines/>
        <w:spacing w:before="120" w:after="120"/>
        <w:rPr>
          <w:szCs w:val="20"/>
        </w:rPr>
      </w:pPr>
    </w:p>
    <w:p w:rsidR="00824F91" w:rsidRPr="00824F91" w:rsidRDefault="00824F91">
      <w:pPr>
        <w:keepLines/>
        <w:spacing w:before="120" w:after="120"/>
        <w:rPr>
          <w:szCs w:val="20"/>
        </w:rPr>
      </w:pPr>
    </w:p>
    <w:p w:rsidR="00824F91" w:rsidRPr="00824F91" w:rsidRDefault="00824F91">
      <w:pPr>
        <w:keepLines/>
        <w:spacing w:before="120" w:after="120"/>
        <w:rPr>
          <w:b/>
          <w:i/>
          <w:szCs w:val="20"/>
        </w:rPr>
      </w:pPr>
      <w:r w:rsidRPr="00824F91">
        <w:rPr>
          <w:b/>
          <w:i/>
          <w:szCs w:val="20"/>
        </w:rPr>
        <w:t>RADCA PRAWNY</w:t>
      </w:r>
    </w:p>
    <w:p w:rsidR="00824F91" w:rsidRPr="00824F91" w:rsidRDefault="00824F91">
      <w:pPr>
        <w:keepLines/>
        <w:spacing w:before="120" w:after="120"/>
        <w:rPr>
          <w:b/>
          <w:i/>
          <w:szCs w:val="20"/>
        </w:rPr>
      </w:pPr>
      <w:r w:rsidRPr="00824F91">
        <w:rPr>
          <w:b/>
          <w:i/>
          <w:szCs w:val="20"/>
        </w:rPr>
        <w:t>/-/ Dawid Karol</w:t>
      </w:r>
    </w:p>
    <w:p w:rsidR="00824F91" w:rsidRPr="00824F91" w:rsidRDefault="00824F91">
      <w:pPr>
        <w:keepLines/>
        <w:spacing w:before="120" w:after="120"/>
        <w:rPr>
          <w:szCs w:val="20"/>
        </w:rPr>
      </w:pPr>
    </w:p>
    <w:p w:rsidR="00824F91" w:rsidRPr="00824F91" w:rsidRDefault="00824F91">
      <w:pPr>
        <w:keepLines/>
        <w:spacing w:before="120" w:after="120"/>
        <w:rPr>
          <w:szCs w:val="20"/>
        </w:rPr>
        <w:sectPr w:rsidR="00824F91" w:rsidRPr="00824F91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F4BF5" w:rsidRPr="00824F91" w:rsidRDefault="000F4BF5">
      <w:pPr>
        <w:rPr>
          <w:rFonts w:eastAsia="Times New Roman"/>
          <w:szCs w:val="20"/>
        </w:rPr>
      </w:pPr>
    </w:p>
    <w:p w:rsidR="000F4BF5" w:rsidRPr="00824F91" w:rsidRDefault="00FF57B7">
      <w:pPr>
        <w:jc w:val="center"/>
        <w:rPr>
          <w:rFonts w:eastAsia="Times New Roman"/>
          <w:szCs w:val="20"/>
        </w:rPr>
      </w:pPr>
      <w:r w:rsidRPr="00824F91">
        <w:rPr>
          <w:rFonts w:eastAsia="Times New Roman"/>
          <w:b/>
          <w:szCs w:val="20"/>
        </w:rPr>
        <w:t>Uzasadnienie</w:t>
      </w:r>
    </w:p>
    <w:p w:rsidR="000F4BF5" w:rsidRPr="00824F91" w:rsidRDefault="00FF57B7">
      <w:pPr>
        <w:spacing w:before="120" w:after="120"/>
        <w:rPr>
          <w:rFonts w:eastAsia="Times New Roman"/>
          <w:szCs w:val="20"/>
        </w:rPr>
      </w:pPr>
      <w:r w:rsidRPr="00824F91">
        <w:rPr>
          <w:rFonts w:eastAsia="Times New Roman"/>
          <w:szCs w:val="20"/>
        </w:rPr>
        <w:t>W dniu 22 października 2024 r. do Rady Miasta Chorzów wpłynął wniosek Nr RW.1510.4.2.2024 o nadanie nazwy skwerowi zlokalizowanemu u zbiegu ulic Filarowej i Floriańskiej w Chorzowie imienia chorzowianina Friedricha Weisslera, jako „Skwer Friedricha Weisslera".</w:t>
      </w:r>
    </w:p>
    <w:p w:rsidR="000F4BF5" w:rsidRPr="00824F91" w:rsidRDefault="00FF57B7">
      <w:pPr>
        <w:spacing w:before="120" w:after="120"/>
        <w:rPr>
          <w:rFonts w:eastAsia="Times New Roman"/>
          <w:szCs w:val="20"/>
        </w:rPr>
      </w:pPr>
      <w:r w:rsidRPr="00824F91">
        <w:rPr>
          <w:rFonts w:eastAsia="Times New Roman"/>
          <w:szCs w:val="20"/>
        </w:rPr>
        <w:t>Po szczegółowej analizie, Komisja Skarg, Wniosków i Petycji Rady Miasta Chorzów pozytywnie oceniła wniosek i nie zgłasza przeciwwskazań do jego realizacji. Dodatkowo, Komisja zwróciła się o wydanie opinii w tej sprawie do Komisji Kultury i Sportu Rady Miasta Chorzów, która także pozytywnie rozpatrzyła propozycję nadania imienia.</w:t>
      </w:r>
    </w:p>
    <w:p w:rsidR="000F4BF5" w:rsidRPr="00824F91" w:rsidRDefault="00FF57B7">
      <w:pPr>
        <w:spacing w:before="120" w:after="120"/>
        <w:rPr>
          <w:rFonts w:eastAsia="Times New Roman"/>
          <w:szCs w:val="20"/>
        </w:rPr>
      </w:pPr>
      <w:r w:rsidRPr="00824F91">
        <w:rPr>
          <w:rFonts w:eastAsia="Times New Roman"/>
          <w:szCs w:val="20"/>
        </w:rPr>
        <w:t>W związku z powyższym Komisja Skarg, Wniosków i Petycji rekomenduje Radzie Miasta Chorzów pozytywne rozpatrzenie wniosku, do czego Rada Miasta Chorzów się przychyla przyjmując stanowisko Komisji za własne.</w:t>
      </w:r>
    </w:p>
    <w:sectPr w:rsidR="000F4BF5" w:rsidRPr="00824F91" w:rsidSect="000F4BF5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178" w:rsidRDefault="008C4178" w:rsidP="000F4BF5">
      <w:r>
        <w:separator/>
      </w:r>
    </w:p>
  </w:endnote>
  <w:endnote w:type="continuationSeparator" w:id="0">
    <w:p w:rsidR="008C4178" w:rsidRDefault="008C4178" w:rsidP="000F4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0F4BF5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F4BF5" w:rsidRDefault="00FF57B7">
          <w:pPr>
            <w:jc w:val="left"/>
            <w:rPr>
              <w:sz w:val="18"/>
            </w:rPr>
          </w:pPr>
          <w:r>
            <w:rPr>
              <w:sz w:val="18"/>
            </w:rPr>
            <w:t>Id: 2BFE9B2A-791A-4167-9BD6-379718FA7B3E.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F4BF5" w:rsidRDefault="00FF57B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3170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31707">
            <w:rPr>
              <w:sz w:val="18"/>
            </w:rPr>
            <w:fldChar w:fldCharType="separate"/>
          </w:r>
          <w:r w:rsidR="005821D1">
            <w:rPr>
              <w:noProof/>
              <w:sz w:val="18"/>
            </w:rPr>
            <w:t>1</w:t>
          </w:r>
          <w:r w:rsidR="00031707">
            <w:rPr>
              <w:sz w:val="18"/>
            </w:rPr>
            <w:fldChar w:fldCharType="end"/>
          </w:r>
        </w:p>
      </w:tc>
    </w:tr>
  </w:tbl>
  <w:p w:rsidR="000F4BF5" w:rsidRDefault="000F4BF5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0F4BF5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F4BF5" w:rsidRDefault="00FF57B7">
          <w:pPr>
            <w:jc w:val="left"/>
            <w:rPr>
              <w:sz w:val="18"/>
            </w:rPr>
          </w:pPr>
          <w:r>
            <w:rPr>
              <w:sz w:val="18"/>
            </w:rPr>
            <w:t>Id: 2BFE9B2A-791A-4167-9BD6-379718FA7B3E.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F4BF5" w:rsidRDefault="00FF57B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3170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31707">
            <w:rPr>
              <w:sz w:val="18"/>
            </w:rPr>
            <w:fldChar w:fldCharType="separate"/>
          </w:r>
          <w:r w:rsidR="005821D1">
            <w:rPr>
              <w:noProof/>
              <w:sz w:val="18"/>
            </w:rPr>
            <w:t>2</w:t>
          </w:r>
          <w:r w:rsidR="00031707">
            <w:rPr>
              <w:sz w:val="18"/>
            </w:rPr>
            <w:fldChar w:fldCharType="end"/>
          </w:r>
        </w:p>
      </w:tc>
    </w:tr>
  </w:tbl>
  <w:p w:rsidR="000F4BF5" w:rsidRDefault="000F4BF5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178" w:rsidRDefault="008C4178" w:rsidP="000F4BF5">
      <w:r>
        <w:separator/>
      </w:r>
    </w:p>
  </w:footnote>
  <w:footnote w:type="continuationSeparator" w:id="0">
    <w:p w:rsidR="008C4178" w:rsidRDefault="008C4178" w:rsidP="000F4B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31707"/>
    <w:rsid w:val="000F4BF5"/>
    <w:rsid w:val="005821D1"/>
    <w:rsid w:val="00824F91"/>
    <w:rsid w:val="008C4178"/>
    <w:rsid w:val="00A77B3E"/>
    <w:rsid w:val="00CA2A55"/>
    <w:rsid w:val="00FF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F4BF5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rozpatrzenia wniosku Nr RW.1510.4.2.2024</dc:subject>
  <dc:creator>pietrzyk_e</dc:creator>
  <cp:lastModifiedBy>Elżbieta Pietrzyk</cp:lastModifiedBy>
  <cp:revision>2</cp:revision>
  <dcterms:created xsi:type="dcterms:W3CDTF">2025-01-28T13:24:00Z</dcterms:created>
  <dcterms:modified xsi:type="dcterms:W3CDTF">2025-01-28T13:24:00Z</dcterms:modified>
  <cp:category>Akt prawny</cp:category>
</cp:coreProperties>
</file>