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4A2BC3" w:rsidRDefault="00B96CE6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4A2BC3">
        <w:rPr>
          <w:rFonts w:eastAsia="Times New Roman"/>
          <w:b/>
          <w:i/>
          <w:szCs w:val="20"/>
          <w:u w:val="thick"/>
        </w:rPr>
        <w:t>Projekt</w:t>
      </w:r>
    </w:p>
    <w:p w:rsidR="00A77B3E" w:rsidRPr="004A2BC3" w:rsidRDefault="00A134C9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117</w:t>
      </w:r>
    </w:p>
    <w:p w:rsidR="00A77B3E" w:rsidRPr="004A2BC3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4A2BC3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4A2BC3" w:rsidRDefault="00B96CE6">
      <w:pPr>
        <w:jc w:val="center"/>
        <w:rPr>
          <w:b/>
          <w:caps/>
          <w:szCs w:val="20"/>
        </w:rPr>
      </w:pPr>
      <w:r w:rsidRPr="004A2BC3">
        <w:rPr>
          <w:b/>
          <w:caps/>
          <w:szCs w:val="20"/>
        </w:rPr>
        <w:t>Uchwała Nr ....................</w:t>
      </w:r>
      <w:r w:rsidRPr="004A2BC3">
        <w:rPr>
          <w:b/>
          <w:caps/>
          <w:szCs w:val="20"/>
        </w:rPr>
        <w:br/>
        <w:t>Rady Miasta Chorzów</w:t>
      </w:r>
    </w:p>
    <w:p w:rsidR="00A77B3E" w:rsidRPr="004A2BC3" w:rsidRDefault="00B96CE6">
      <w:pPr>
        <w:spacing w:before="280" w:after="280"/>
        <w:jc w:val="center"/>
        <w:rPr>
          <w:b/>
          <w:caps/>
          <w:szCs w:val="20"/>
        </w:rPr>
      </w:pPr>
      <w:r w:rsidRPr="004A2BC3">
        <w:rPr>
          <w:szCs w:val="20"/>
        </w:rPr>
        <w:t>z dnia .................... 2024 r.</w:t>
      </w:r>
    </w:p>
    <w:p w:rsidR="00A77B3E" w:rsidRPr="004A2BC3" w:rsidRDefault="00B96CE6">
      <w:pPr>
        <w:keepNext/>
        <w:spacing w:after="480"/>
        <w:jc w:val="center"/>
        <w:rPr>
          <w:szCs w:val="20"/>
        </w:rPr>
      </w:pPr>
      <w:r w:rsidRPr="004A2BC3">
        <w:rPr>
          <w:b/>
          <w:szCs w:val="20"/>
        </w:rPr>
        <w:t>w sprawie przyjęcia Gminnego Programu Rewitalizacji Miasta Chorzów</w:t>
      </w:r>
    </w:p>
    <w:p w:rsidR="00A77B3E" w:rsidRPr="004A2BC3" w:rsidRDefault="00B96CE6">
      <w:pPr>
        <w:keepLines/>
        <w:spacing w:before="120" w:after="120"/>
        <w:ind w:firstLine="283"/>
        <w:rPr>
          <w:szCs w:val="20"/>
        </w:rPr>
      </w:pPr>
      <w:r w:rsidRPr="004A2BC3">
        <w:rPr>
          <w:szCs w:val="20"/>
        </w:rPr>
        <w:t>Na podstawie art.18 ust.2 pkt 15 ustawy z dnia 8 marca 1990 r. o samorządzie gminnym (t.j. Dz.U. z 2024 r. poz.1465 z późn. zm.) oraz art.14 ust.1 ustawy z dnia 9 października 2015 r. o rewitalizacji (Dz.U. z 2024 r. poz.278)</w:t>
      </w:r>
    </w:p>
    <w:p w:rsidR="00A77B3E" w:rsidRPr="004A2BC3" w:rsidRDefault="00B96CE6">
      <w:pPr>
        <w:spacing w:before="120" w:after="120"/>
        <w:jc w:val="center"/>
        <w:rPr>
          <w:b/>
          <w:szCs w:val="20"/>
        </w:rPr>
      </w:pPr>
      <w:r w:rsidRPr="004A2BC3">
        <w:rPr>
          <w:b/>
          <w:szCs w:val="20"/>
        </w:rPr>
        <w:t>Rada Miasta Chorzów</w:t>
      </w:r>
      <w:r w:rsidRPr="004A2BC3">
        <w:rPr>
          <w:b/>
          <w:szCs w:val="20"/>
        </w:rPr>
        <w:br/>
        <w:t>uchwala</w:t>
      </w:r>
    </w:p>
    <w:p w:rsidR="00FC0D41" w:rsidRPr="004A2BC3" w:rsidRDefault="00B96CE6">
      <w:pPr>
        <w:keepNext/>
        <w:spacing w:before="280"/>
        <w:jc w:val="center"/>
        <w:rPr>
          <w:szCs w:val="20"/>
        </w:rPr>
      </w:pPr>
      <w:r w:rsidRPr="004A2BC3">
        <w:rPr>
          <w:b/>
          <w:szCs w:val="20"/>
        </w:rPr>
        <w:t>§ 1. </w:t>
      </w:r>
    </w:p>
    <w:p w:rsidR="00A77B3E" w:rsidRPr="004A2BC3" w:rsidRDefault="00B96CE6">
      <w:pPr>
        <w:keepLines/>
        <w:spacing w:before="120" w:after="120"/>
        <w:rPr>
          <w:szCs w:val="20"/>
        </w:rPr>
      </w:pPr>
      <w:r w:rsidRPr="004A2BC3">
        <w:rPr>
          <w:szCs w:val="20"/>
        </w:rPr>
        <w:t>Przyjąć Gminny Program Rewitalizacji Miasta Chorzów do roku 2030, w brzmieniu stanowiącym załącznik do niniejszej uchwały.</w:t>
      </w:r>
    </w:p>
    <w:p w:rsidR="00FC0D41" w:rsidRPr="004A2BC3" w:rsidRDefault="00B96CE6">
      <w:pPr>
        <w:keepNext/>
        <w:spacing w:before="280"/>
        <w:jc w:val="center"/>
        <w:rPr>
          <w:szCs w:val="20"/>
        </w:rPr>
      </w:pPr>
      <w:r w:rsidRPr="004A2BC3">
        <w:rPr>
          <w:b/>
          <w:szCs w:val="20"/>
        </w:rPr>
        <w:t>§ 2. </w:t>
      </w:r>
    </w:p>
    <w:p w:rsidR="00A77B3E" w:rsidRPr="004A2BC3" w:rsidRDefault="00B96CE6">
      <w:pPr>
        <w:keepLines/>
        <w:spacing w:before="120" w:after="120"/>
        <w:rPr>
          <w:szCs w:val="20"/>
        </w:rPr>
      </w:pPr>
      <w:r w:rsidRPr="004A2BC3">
        <w:rPr>
          <w:szCs w:val="20"/>
        </w:rPr>
        <w:t>Wykonanie uchwały powierza się Prezydentowi Miasta Chorzów.</w:t>
      </w:r>
    </w:p>
    <w:p w:rsidR="00FC0D41" w:rsidRPr="004A2BC3" w:rsidRDefault="00B96CE6">
      <w:pPr>
        <w:keepNext/>
        <w:spacing w:before="280"/>
        <w:jc w:val="center"/>
        <w:rPr>
          <w:szCs w:val="20"/>
        </w:rPr>
      </w:pPr>
      <w:r w:rsidRPr="004A2BC3">
        <w:rPr>
          <w:b/>
          <w:szCs w:val="20"/>
        </w:rPr>
        <w:t>§ 3. </w:t>
      </w:r>
    </w:p>
    <w:p w:rsidR="00A77B3E" w:rsidRPr="004A2BC3" w:rsidRDefault="00B96CE6">
      <w:pPr>
        <w:keepLines/>
        <w:spacing w:before="120" w:after="120"/>
        <w:rPr>
          <w:szCs w:val="20"/>
        </w:rPr>
      </w:pPr>
      <w:r w:rsidRPr="004A2BC3">
        <w:rPr>
          <w:szCs w:val="20"/>
        </w:rPr>
        <w:t>Uchwała wchodzi w życie z dniem podjęcia.</w:t>
      </w:r>
    </w:p>
    <w:p w:rsidR="004A2BC3" w:rsidRPr="004A2BC3" w:rsidRDefault="004A2BC3">
      <w:pPr>
        <w:keepLines/>
        <w:spacing w:before="120" w:after="120"/>
        <w:rPr>
          <w:szCs w:val="20"/>
        </w:rPr>
      </w:pPr>
    </w:p>
    <w:p w:rsidR="004A2BC3" w:rsidRPr="004A2BC3" w:rsidRDefault="004A2BC3">
      <w:pPr>
        <w:keepLines/>
        <w:spacing w:before="120" w:after="120"/>
        <w:rPr>
          <w:szCs w:val="20"/>
        </w:rPr>
      </w:pPr>
    </w:p>
    <w:p w:rsidR="004A2BC3" w:rsidRPr="004A2BC3" w:rsidRDefault="004A2BC3">
      <w:pPr>
        <w:keepLines/>
        <w:spacing w:before="120" w:after="120"/>
        <w:rPr>
          <w:b/>
          <w:i/>
          <w:szCs w:val="20"/>
        </w:rPr>
      </w:pPr>
      <w:r w:rsidRPr="004A2BC3">
        <w:rPr>
          <w:b/>
          <w:i/>
          <w:szCs w:val="20"/>
        </w:rPr>
        <w:t>RADCA PRAWNY</w:t>
      </w:r>
    </w:p>
    <w:p w:rsidR="004A2BC3" w:rsidRPr="004A2BC3" w:rsidRDefault="004A2BC3">
      <w:pPr>
        <w:keepLines/>
        <w:spacing w:before="120" w:after="120"/>
        <w:rPr>
          <w:b/>
          <w:i/>
          <w:szCs w:val="20"/>
        </w:rPr>
      </w:pPr>
      <w:r w:rsidRPr="004A2BC3">
        <w:rPr>
          <w:b/>
          <w:i/>
          <w:szCs w:val="20"/>
        </w:rPr>
        <w:t>/-/ Dawid Karol</w:t>
      </w:r>
    </w:p>
    <w:p w:rsidR="004A2BC3" w:rsidRPr="004A2BC3" w:rsidRDefault="004A2BC3">
      <w:pPr>
        <w:keepLines/>
        <w:spacing w:before="120" w:after="120"/>
        <w:rPr>
          <w:szCs w:val="20"/>
        </w:rPr>
      </w:pPr>
    </w:p>
    <w:p w:rsidR="004A2BC3" w:rsidRPr="004A2BC3" w:rsidRDefault="004A2BC3">
      <w:pPr>
        <w:keepLines/>
        <w:spacing w:before="120" w:after="120"/>
        <w:rPr>
          <w:szCs w:val="20"/>
        </w:rPr>
        <w:sectPr w:rsidR="004A2BC3" w:rsidRPr="004A2BC3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Pr="004A2BC3" w:rsidRDefault="00AC0325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4A2BC3">
        <w:rPr>
          <w:szCs w:val="20"/>
        </w:rPr>
        <w:lastRenderedPageBreak/>
        <w:fldChar w:fldCharType="begin"/>
      </w:r>
      <w:r w:rsidRPr="004A2BC3">
        <w:rPr>
          <w:szCs w:val="20"/>
        </w:rPr>
        <w:fldChar w:fldCharType="end"/>
      </w:r>
      <w:r w:rsidR="00B96CE6" w:rsidRPr="004A2BC3">
        <w:rPr>
          <w:szCs w:val="20"/>
        </w:rPr>
        <w:t>Załącznik do uchwały Nr ....................</w:t>
      </w:r>
      <w:r w:rsidR="00B96CE6" w:rsidRPr="004A2BC3">
        <w:rPr>
          <w:szCs w:val="20"/>
        </w:rPr>
        <w:br/>
        <w:t xml:space="preserve">Rady Miasta Chorzów </w:t>
      </w:r>
      <w:r w:rsidR="00B96CE6" w:rsidRPr="004A2BC3">
        <w:rPr>
          <w:szCs w:val="20"/>
        </w:rPr>
        <w:br/>
        <w:t>z dnia .................... 2024 r.</w:t>
      </w:r>
      <w:r w:rsidR="00B96CE6" w:rsidRPr="004A2BC3">
        <w:rPr>
          <w:szCs w:val="20"/>
        </w:rPr>
        <w:br/>
      </w:r>
      <w:hyperlink r:id="rId7" w:history="1">
        <w:r w:rsidR="00B96CE6" w:rsidRPr="004A2BC3">
          <w:rPr>
            <w:rStyle w:val="Hipercze"/>
            <w:color w:val="auto"/>
            <w:szCs w:val="20"/>
            <w:u w:val="none"/>
          </w:rPr>
          <w:t>Zalacznik1.pdf</w:t>
        </w:r>
      </w:hyperlink>
    </w:p>
    <w:p w:rsidR="004A2BC3" w:rsidRPr="004A2BC3" w:rsidRDefault="004A2BC3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4A2BC3" w:rsidRPr="004A2BC3" w:rsidRDefault="004A2BC3">
      <w:pPr>
        <w:keepLines/>
        <w:spacing w:before="280" w:after="280" w:line="360" w:lineRule="auto"/>
        <w:ind w:left="4535"/>
        <w:jc w:val="left"/>
        <w:rPr>
          <w:szCs w:val="20"/>
        </w:rPr>
        <w:sectPr w:rsidR="004A2BC3" w:rsidRPr="004A2BC3"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FC0D41" w:rsidRPr="004A2BC3" w:rsidRDefault="00FC0D41">
      <w:pPr>
        <w:rPr>
          <w:rFonts w:eastAsia="Times New Roman"/>
          <w:szCs w:val="20"/>
        </w:rPr>
      </w:pPr>
    </w:p>
    <w:p w:rsidR="00FC0D41" w:rsidRPr="004A2BC3" w:rsidRDefault="00B96CE6">
      <w:pPr>
        <w:jc w:val="center"/>
        <w:rPr>
          <w:rFonts w:eastAsia="Times New Roman"/>
          <w:szCs w:val="20"/>
        </w:rPr>
      </w:pPr>
      <w:r w:rsidRPr="004A2BC3">
        <w:rPr>
          <w:rFonts w:eastAsia="Times New Roman"/>
          <w:b/>
          <w:szCs w:val="20"/>
        </w:rPr>
        <w:t>Uzasadnienie</w:t>
      </w:r>
    </w:p>
    <w:p w:rsidR="00FC0D41" w:rsidRPr="004A2BC3" w:rsidRDefault="00B96CE6">
      <w:pPr>
        <w:spacing w:before="120" w:after="120"/>
        <w:rPr>
          <w:rFonts w:eastAsia="Times New Roman"/>
          <w:szCs w:val="20"/>
        </w:rPr>
      </w:pPr>
      <w:r w:rsidRPr="004A2BC3">
        <w:rPr>
          <w:rFonts w:eastAsia="Times New Roman"/>
          <w:szCs w:val="20"/>
        </w:rPr>
        <w:t>Na podstawie Uchwały Rady Miasta Chorzów Nr LXI/972/2023 z dnia 30 marca 2023 r., Miasto Chorzów przystąpiło do sporządzania „Gminnego Programu Rewitalizacji Miasta Chorzów do roku 2030” (GPR). Dokument został opracowany na podstawie wytycznych zawartych w ustawie o rewitalizacji z dnia 9 października 2015 roku (Dz.U. 2024 r. poz. 278).</w:t>
      </w:r>
    </w:p>
    <w:p w:rsidR="00FC0D41" w:rsidRPr="004A2BC3" w:rsidRDefault="00B96CE6">
      <w:pPr>
        <w:spacing w:before="120" w:after="120"/>
        <w:rPr>
          <w:rFonts w:eastAsia="Times New Roman"/>
          <w:szCs w:val="20"/>
        </w:rPr>
      </w:pPr>
      <w:r w:rsidRPr="004A2BC3">
        <w:rPr>
          <w:rFonts w:eastAsia="Times New Roman"/>
          <w:szCs w:val="20"/>
        </w:rPr>
        <w:t>„Gminny Program Rewitalizacji Miasta Chorzów do roku 2030” (w skrócie: GPR) jest dokumentem umożliwiającym w najbliższych latach prowadzenie kompleksowych działań rewitalizacyjnych na terenie miasta. Zgodnie z zapisami przytoczonej ustawy, rewitalizacja jest procesem wyprowadzania ze stanu kryzysowego obszaru zdegradowanego, prowadzonym w sposób kompleksowy poprzez działania zorientowane na lokalną społeczność, przestrzeń i gospodarkę. Przyjęcie programu umożliwia realizację zaplanowanych w nim działań społecznych i inwestycyjnych prowadzonych przez wszystkich interesariuszy, których projekty zostały ujęte w tym Programie oraz pozyskiwanie środków finansowych na ten cel z funduszy zewnętrznych.</w:t>
      </w:r>
    </w:p>
    <w:p w:rsidR="00FC0D41" w:rsidRPr="004A2BC3" w:rsidRDefault="00B96CE6">
      <w:pPr>
        <w:spacing w:before="120" w:after="120"/>
        <w:rPr>
          <w:rFonts w:eastAsia="Times New Roman"/>
          <w:szCs w:val="20"/>
        </w:rPr>
      </w:pPr>
      <w:r w:rsidRPr="004A2BC3">
        <w:rPr>
          <w:rFonts w:eastAsia="Times New Roman"/>
          <w:szCs w:val="20"/>
        </w:rPr>
        <w:t>Etapy prac nad programem postępowały zgodnie z ustawą o rewitalizacji:</w:t>
      </w:r>
    </w:p>
    <w:p w:rsidR="00FC0D41" w:rsidRPr="004A2BC3" w:rsidRDefault="00B96CE6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4A2BC3">
        <w:rPr>
          <w:rFonts w:eastAsia="Times New Roman"/>
          <w:szCs w:val="20"/>
        </w:rPr>
        <w:t>1.</w:t>
      </w:r>
      <w:r w:rsidRPr="004A2BC3">
        <w:rPr>
          <w:rFonts w:eastAsia="Times New Roman"/>
          <w:b/>
          <w:color w:val="000000"/>
          <w:szCs w:val="20"/>
          <w:u w:color="000000"/>
        </w:rPr>
        <w:t xml:space="preserve">Konsultacje społeczne w sprawie wyznaczenia obszaru zdegradowanego i obszaru rewitalizacji </w:t>
      </w:r>
      <w:r w:rsidRPr="004A2BC3">
        <w:rPr>
          <w:rFonts w:eastAsia="Times New Roman"/>
          <w:color w:val="000000"/>
          <w:szCs w:val="20"/>
          <w:u w:color="000000"/>
        </w:rPr>
        <w:t>prowadzone były w terminie od 12 grudnia 2022 r. do 13 stycznia 2023 r.;</w:t>
      </w:r>
    </w:p>
    <w:p w:rsidR="00FC0D41" w:rsidRPr="004A2BC3" w:rsidRDefault="00B96CE6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4A2BC3">
        <w:rPr>
          <w:rFonts w:eastAsia="Times New Roman"/>
          <w:color w:val="000000"/>
          <w:szCs w:val="20"/>
          <w:u w:color="000000"/>
        </w:rPr>
        <w:t>2.</w:t>
      </w:r>
      <w:r w:rsidRPr="004A2BC3">
        <w:rPr>
          <w:rFonts w:eastAsia="Times New Roman"/>
          <w:b/>
          <w:color w:val="000000"/>
          <w:szCs w:val="20"/>
          <w:u w:color="000000"/>
        </w:rPr>
        <w:t>Uchwała Nr LVIII/938/2023 Rady Miasta Chorzów z dnia 2 lutego 2023 r</w:t>
      </w:r>
      <w:r w:rsidRPr="004A2BC3">
        <w:rPr>
          <w:rFonts w:eastAsia="Times New Roman"/>
          <w:color w:val="000000"/>
          <w:szCs w:val="20"/>
          <w:u w:color="000000"/>
        </w:rPr>
        <w:t>. w sprawie wyznaczenia obszaru zdegradowanego i obszaru rewitalizacji Miasta Chorzów;</w:t>
      </w:r>
    </w:p>
    <w:p w:rsidR="00FC0D41" w:rsidRPr="004A2BC3" w:rsidRDefault="00B96CE6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4A2BC3">
        <w:rPr>
          <w:rFonts w:eastAsia="Times New Roman"/>
          <w:color w:val="000000"/>
          <w:szCs w:val="20"/>
          <w:u w:color="000000"/>
        </w:rPr>
        <w:t>3.</w:t>
      </w:r>
      <w:r w:rsidRPr="004A2BC3">
        <w:rPr>
          <w:rFonts w:eastAsia="Times New Roman"/>
          <w:b/>
          <w:color w:val="000000"/>
          <w:szCs w:val="20"/>
          <w:u w:color="000000"/>
        </w:rPr>
        <w:t xml:space="preserve">Przystąpienie do opracowywania GPR – </w:t>
      </w:r>
      <w:r w:rsidRPr="004A2BC3">
        <w:rPr>
          <w:rFonts w:eastAsia="Times New Roman"/>
          <w:color w:val="000000"/>
          <w:szCs w:val="20"/>
          <w:u w:color="000000"/>
        </w:rPr>
        <w:t xml:space="preserve">podjęcie </w:t>
      </w:r>
      <w:r w:rsidRPr="004A2BC3">
        <w:rPr>
          <w:rFonts w:eastAsia="Times New Roman"/>
          <w:b/>
          <w:color w:val="000000"/>
          <w:szCs w:val="20"/>
          <w:u w:color="000000"/>
        </w:rPr>
        <w:t>Uchwały nr LXI/972/2023 Rady Miasta Chorzów z dnia 30 marca 2023 r.</w:t>
      </w:r>
      <w:r w:rsidRPr="004A2BC3">
        <w:rPr>
          <w:rFonts w:eastAsia="Times New Roman"/>
          <w:color w:val="000000"/>
          <w:szCs w:val="20"/>
          <w:u w:color="000000"/>
        </w:rPr>
        <w:t xml:space="preserve"> o przystąpieniu do sporządzenia Gminnego Programu Rewitalizacji Miasta Chorzów;</w:t>
      </w:r>
    </w:p>
    <w:p w:rsidR="00FC0D41" w:rsidRPr="004A2BC3" w:rsidRDefault="00B96CE6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4A2BC3">
        <w:rPr>
          <w:rFonts w:eastAsia="Times New Roman"/>
          <w:color w:val="000000"/>
          <w:szCs w:val="20"/>
          <w:u w:color="000000"/>
        </w:rPr>
        <w:t>4.</w:t>
      </w:r>
      <w:r w:rsidRPr="004A2BC3">
        <w:rPr>
          <w:rFonts w:eastAsia="Times New Roman"/>
          <w:b/>
          <w:color w:val="000000"/>
          <w:szCs w:val="20"/>
          <w:u w:color="000000"/>
        </w:rPr>
        <w:t xml:space="preserve">Nabór przedsięwzięć rewitalizacyjnych </w:t>
      </w:r>
      <w:r w:rsidRPr="004A2BC3">
        <w:rPr>
          <w:rFonts w:eastAsia="Times New Roman"/>
          <w:color w:val="000000"/>
          <w:szCs w:val="20"/>
          <w:u w:color="000000"/>
        </w:rPr>
        <w:t>w terminie od 17 kwietnia 2023 r. do 21 maja 2023 r.;</w:t>
      </w:r>
    </w:p>
    <w:p w:rsidR="00FC0D41" w:rsidRPr="004A2BC3" w:rsidRDefault="00B96CE6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4A2BC3">
        <w:rPr>
          <w:rFonts w:eastAsia="Times New Roman"/>
          <w:color w:val="000000"/>
          <w:szCs w:val="20"/>
          <w:u w:color="000000"/>
        </w:rPr>
        <w:t>5.</w:t>
      </w:r>
      <w:r w:rsidRPr="004A2BC3">
        <w:rPr>
          <w:rFonts w:eastAsia="Times New Roman"/>
          <w:b/>
          <w:color w:val="000000"/>
          <w:szCs w:val="20"/>
          <w:u w:color="000000"/>
        </w:rPr>
        <w:t>Konsultacje społeczne projektu Gminnego Programu Rewitalizacji Miasta Chorzów do roku 2030</w:t>
      </w:r>
      <w:r w:rsidRPr="004A2BC3">
        <w:rPr>
          <w:rFonts w:eastAsia="Times New Roman"/>
          <w:color w:val="000000"/>
          <w:szCs w:val="20"/>
          <w:u w:color="000000"/>
        </w:rPr>
        <w:t xml:space="preserve"> od 19 września 2024 r. do 25 października 2024 r.</w:t>
      </w:r>
    </w:p>
    <w:p w:rsidR="00FC0D41" w:rsidRPr="004A2BC3" w:rsidRDefault="00B96CE6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4A2BC3">
        <w:rPr>
          <w:rFonts w:eastAsia="Times New Roman"/>
          <w:color w:val="000000"/>
          <w:szCs w:val="20"/>
          <w:u w:color="000000"/>
        </w:rPr>
        <w:t xml:space="preserve">Obecny etap to </w:t>
      </w:r>
      <w:r w:rsidRPr="004A2BC3">
        <w:rPr>
          <w:rFonts w:eastAsia="Times New Roman"/>
          <w:b/>
          <w:color w:val="000000"/>
          <w:szCs w:val="20"/>
          <w:u w:color="000000"/>
        </w:rPr>
        <w:t>przyjęcie Gminnego Programu Rewitalizacji</w:t>
      </w:r>
      <w:r w:rsidRPr="004A2BC3">
        <w:rPr>
          <w:rFonts w:eastAsia="Times New Roman"/>
          <w:color w:val="000000"/>
          <w:szCs w:val="20"/>
          <w:u w:color="000000"/>
        </w:rPr>
        <w:t xml:space="preserve"> przez Radę Miasta Chorzów, po którym planowany jest ostatni etap - </w:t>
      </w:r>
      <w:r w:rsidRPr="004A2BC3">
        <w:rPr>
          <w:rFonts w:eastAsia="Times New Roman"/>
          <w:b/>
          <w:color w:val="000000"/>
          <w:szCs w:val="20"/>
          <w:u w:color="000000"/>
        </w:rPr>
        <w:t xml:space="preserve">Procedura opiniowania przez Instytucję Zarządzającą. </w:t>
      </w:r>
    </w:p>
    <w:p w:rsidR="00FC0D41" w:rsidRPr="004A2BC3" w:rsidRDefault="00B96CE6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4A2BC3">
        <w:rPr>
          <w:rFonts w:eastAsia="Times New Roman"/>
          <w:color w:val="000000"/>
          <w:szCs w:val="20"/>
          <w:u w:color="000000"/>
        </w:rPr>
        <w:t xml:space="preserve">W myśl art. 14 ust 2 ustawy o rewitalizacji, gminny program rewitalizacji jest sporządzany dla </w:t>
      </w:r>
      <w:r w:rsidRPr="004A2BC3">
        <w:rPr>
          <w:rFonts w:eastAsia="Times New Roman"/>
          <w:b/>
          <w:color w:val="000000"/>
          <w:szCs w:val="20"/>
          <w:u w:color="000000"/>
        </w:rPr>
        <w:t xml:space="preserve">obszaru rewitalizacji (w skrócie OR) </w:t>
      </w:r>
      <w:r w:rsidRPr="004A2BC3">
        <w:rPr>
          <w:rFonts w:eastAsia="Times New Roman"/>
          <w:color w:val="000000"/>
          <w:szCs w:val="20"/>
          <w:u w:color="000000"/>
        </w:rPr>
        <w:t xml:space="preserve">wyznaczonego w drodze uchwały Rady Miasta – obszar rewitalizacji Miasta Chorzów został wyznaczony uchwałą Nr </w:t>
      </w:r>
      <w:r w:rsidRPr="004A2BC3">
        <w:rPr>
          <w:rFonts w:eastAsia="Times New Roman"/>
          <w:color w:val="000000"/>
          <w:szCs w:val="20"/>
          <w:u w:val="single" w:color="000000"/>
        </w:rPr>
        <w:t>LVIII/938/2023 z dnia 2 lutego 2023 r.</w:t>
      </w:r>
      <w:r w:rsidRPr="004A2BC3">
        <w:rPr>
          <w:rFonts w:eastAsia="Times New Roman"/>
          <w:color w:val="000000"/>
          <w:szCs w:val="20"/>
          <w:u w:color="000000"/>
        </w:rPr>
        <w:t xml:space="preserve"> w sprawie wyznaczenia obszaru zdegradowanego i obszaru rewitalizacji Miasta Chorzów (Dz.U. Woj. Śl. poz. 1294). Obszar ten został wyznaczony w oparciu o szczegółową analizę zróżnicowania wewnętrznego gminy pod kątem czynników społecznych, gospodarczych, środowiskowych, przestrzenno – funkcjonalnych i technicznych. Przeprowadzona analiza pozwoliła na wyłonienie obszarów kryzysowych, które (zgodnie z art. 9.1 ustawy) z powodu koncentracji negatywnych zjawisk społecznych, w tym także występowania co najmniej jednego zjawiska z zakresu pozostałych czynników (gospodarczych, środowiskowych itd.) stały się podstawą do wyznaczenia obszaru zdegradowanego, a następnie obszaru rewitalizacji. </w:t>
      </w:r>
    </w:p>
    <w:p w:rsidR="00FC0D41" w:rsidRPr="004A2BC3" w:rsidRDefault="00B96CE6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4A2BC3">
        <w:rPr>
          <w:rFonts w:eastAsia="Times New Roman"/>
          <w:color w:val="000000"/>
          <w:szCs w:val="20"/>
          <w:u w:color="000000"/>
        </w:rPr>
        <w:t xml:space="preserve">Diagnoza delimitacyjna, służąca wyznaczeniu w mieście obszaru rewitalizacji , została sporządzona w oparciu o wskaźniki zarówno w strefie społecznej (23 wskaźniki), jak i środowiskowej (5), technicznej (5), przestrzenno- funkcjonalnej (6) oraz gospodarczej (2). W wyniku przeprowadzonych analiz wyodrębnione zostały obszary kryzysowe miasta, a następnie spośród obszarów kryzysowych wyłoniono </w:t>
      </w:r>
      <w:r w:rsidRPr="004A2BC3">
        <w:rPr>
          <w:rFonts w:eastAsia="Times New Roman"/>
          <w:b/>
          <w:color w:val="000000"/>
          <w:szCs w:val="20"/>
          <w:u w:color="000000"/>
        </w:rPr>
        <w:t xml:space="preserve">obszar zdegradowany i obszar rewitalizacji </w:t>
      </w:r>
      <w:r w:rsidRPr="004A2BC3">
        <w:rPr>
          <w:rFonts w:eastAsia="Times New Roman"/>
          <w:color w:val="000000"/>
          <w:szCs w:val="20"/>
          <w:u w:color="000000"/>
        </w:rPr>
        <w:t xml:space="preserve">(w przypadku Chorzowa są to obszary tożsame), czyli obszar o największym natężeniu czynników negatywnych. </w:t>
      </w:r>
    </w:p>
    <w:p w:rsidR="00FC0D41" w:rsidRPr="004A2BC3" w:rsidRDefault="00B96CE6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4A2BC3">
        <w:rPr>
          <w:rFonts w:eastAsia="Times New Roman"/>
          <w:color w:val="000000"/>
          <w:szCs w:val="20"/>
          <w:u w:color="000000"/>
        </w:rPr>
        <w:t>Na obszar rewitalizacji Miasta Chorzów składa się 5 podobszarów : Chorzów Stary, Maciejkowice, Centrum, Chorzów Batory i Chorzów II. Na wszystkich ww. podobszarach zaplanowano realizację podstawowych przedsięwzięć rewitalizacyjnych w liczbie 6 oraz 5 przedsięwzięć poza obszarem rewitalizacji (na terenie Parku Śląskiego - 2 oraz pozostałe w bezpośrednim sąsiedztwie wyznaczonych podobszarów rewitalizacji). Gminny Program Rewitalizacji , oprócz wykazu projektów podstawowych realizowanych na obszarze rewitalizacji, może zawierać bowiem również projekty prowadzone POZA obszarem rewitalizacji, pod warunkiem, że ich realizacja służy celom i kierunkom działania Programu (art.15 ust.3 ustawy o rewitalizacji).</w:t>
      </w:r>
    </w:p>
    <w:p w:rsidR="00FC0D41" w:rsidRPr="004A2BC3" w:rsidRDefault="00B96CE6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4A2BC3">
        <w:rPr>
          <w:rFonts w:eastAsia="Times New Roman"/>
          <w:color w:val="000000"/>
          <w:szCs w:val="20"/>
          <w:u w:color="000000"/>
        </w:rPr>
        <w:t xml:space="preserve">Przyjęcie </w:t>
      </w:r>
      <w:r w:rsidRPr="004A2BC3">
        <w:rPr>
          <w:rFonts w:eastAsia="Times New Roman"/>
          <w:b/>
          <w:color w:val="000000"/>
          <w:szCs w:val="20"/>
          <w:u w:color="000000"/>
        </w:rPr>
        <w:t>Gminnego Programu Rewitalizacji Miasta Chorzów do roku 2030 </w:t>
      </w:r>
      <w:r w:rsidRPr="004A2BC3">
        <w:rPr>
          <w:rFonts w:eastAsia="Times New Roman"/>
          <w:color w:val="000000"/>
          <w:szCs w:val="20"/>
          <w:u w:color="000000"/>
        </w:rPr>
        <w:t xml:space="preserve">pozwoli na kontynuację działań nakierowanych m.in. na poprawę jakości przestrzeni oraz warunków życiowych </w:t>
      </w:r>
      <w:r w:rsidRPr="004A2BC3">
        <w:rPr>
          <w:rFonts w:eastAsia="Times New Roman"/>
          <w:color w:val="000000"/>
          <w:szCs w:val="20"/>
          <w:u w:color="000000"/>
        </w:rPr>
        <w:lastRenderedPageBreak/>
        <w:t xml:space="preserve">mieszkańców obszaru rewitalizacji oraz pozwoli na aplikowanie - zarówno Miastu, jak i podmiotom wskazanym w dokumencie - o środki zewnętrzne na realizację zadań ujętych w GPR – zarówno podstawowych, jak i pozostałych dopuszczalnych przedsięwzięć rewitalizacyjnych, o których mowa w art.15 ust.1 pkt 5 lit.b ustawy o rewitalizacji. Ponadto, gminy posiadające GPR będą miały możliwość korzystania ze środków zewnętrznych w ramach projektu </w:t>
      </w:r>
      <w:r w:rsidRPr="004A2BC3">
        <w:rPr>
          <w:rFonts w:eastAsia="Times New Roman"/>
          <w:b/>
          <w:color w:val="000000"/>
          <w:szCs w:val="20"/>
          <w:u w:color="000000"/>
        </w:rPr>
        <w:t xml:space="preserve">„Regiony Rewitalizacji Edycja 3.0” </w:t>
      </w:r>
      <w:r w:rsidRPr="004A2BC3">
        <w:rPr>
          <w:rFonts w:eastAsia="Times New Roman"/>
          <w:color w:val="000000"/>
          <w:szCs w:val="20"/>
          <w:u w:color="000000"/>
        </w:rPr>
        <w:t>oferowanych przez Urząd Marszałkowski, m. in. obszarach:</w:t>
      </w:r>
    </w:p>
    <w:p w:rsidR="00FC0D41" w:rsidRPr="004A2BC3" w:rsidRDefault="00B96CE6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4A2BC3">
        <w:rPr>
          <w:rFonts w:eastAsia="Times New Roman"/>
          <w:color w:val="000000"/>
          <w:szCs w:val="20"/>
          <w:u w:color="000000"/>
        </w:rPr>
        <w:t>·Regionalne Granty na Rewitalizację (projekty społeczne i - częściowo – infrastrukturalne)</w:t>
      </w:r>
    </w:p>
    <w:p w:rsidR="00FC0D41" w:rsidRPr="004A2BC3" w:rsidRDefault="00B96CE6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4A2BC3">
        <w:rPr>
          <w:rFonts w:eastAsia="Times New Roman"/>
          <w:color w:val="000000"/>
          <w:szCs w:val="20"/>
          <w:u w:color="000000"/>
        </w:rPr>
        <w:t>·Wsparcie edukacyjne z zakresu rewitalizacji dla gmin z terenu województwa śląskiego i ich partnerów</w:t>
      </w:r>
    </w:p>
    <w:p w:rsidR="00FC0D41" w:rsidRPr="004A2BC3" w:rsidRDefault="00B96CE6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4A2BC3">
        <w:rPr>
          <w:rFonts w:eastAsia="Times New Roman"/>
          <w:color w:val="000000"/>
          <w:szCs w:val="20"/>
          <w:u w:color="000000"/>
        </w:rPr>
        <w:t>·Wsparcie doradcze z zakresu rewitalizacji dla gmin z terenu województwa śląskiego</w:t>
      </w:r>
    </w:p>
    <w:p w:rsidR="00FC0D41" w:rsidRPr="004A2BC3" w:rsidRDefault="00B96CE6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4A2BC3">
        <w:rPr>
          <w:rFonts w:eastAsia="Times New Roman"/>
          <w:color w:val="000000"/>
          <w:szCs w:val="20"/>
          <w:u w:color="000000"/>
        </w:rPr>
        <w:t>·Wymiana doświadczeń</w:t>
      </w:r>
    </w:p>
    <w:p w:rsidR="00FC0D41" w:rsidRPr="004A2BC3" w:rsidRDefault="00B96CE6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4A2BC3">
        <w:rPr>
          <w:rFonts w:eastAsia="Times New Roman"/>
          <w:color w:val="000000"/>
          <w:szCs w:val="20"/>
          <w:u w:color="000000"/>
        </w:rPr>
        <w:t xml:space="preserve">Co niezwykle istotne, w obecne perspektywie finansowej 2021 – 2027, dofinansowanie zewnętrzne do realizacji projektów dot. poprawy jakości przestrzeni publicznych będzie możliwe </w:t>
      </w:r>
      <w:r w:rsidRPr="004A2BC3">
        <w:rPr>
          <w:rFonts w:eastAsia="Times New Roman"/>
          <w:b/>
          <w:color w:val="000000"/>
          <w:szCs w:val="20"/>
          <w:u w:color="000000"/>
        </w:rPr>
        <w:t>tylko i wyłącznie</w:t>
      </w:r>
      <w:r w:rsidRPr="004A2BC3">
        <w:rPr>
          <w:rFonts w:eastAsia="Times New Roman"/>
          <w:color w:val="000000"/>
          <w:szCs w:val="20"/>
          <w:u w:color="000000"/>
        </w:rPr>
        <w:t xml:space="preserve"> w przypadku posiadania przez Gminę pozytywnie zweryfikowanego Gminnego Programu Rewitalizacji, umieszczonego w wykazie programów rewitalizacji, spełniającego wymogi strategii terytorialnych zgodnie z art. 36 ust. 8 i 9 ustawy o zasadach realizacji zadań finansowanych ze środków europejskich w 321. Wsparcie przeznaczone będzie na kontynuację procesu wyprowadzania ze stanu kryzysowego obszarów zdegradowanych, objętych rewitalizacją. Zakłada się realizację działań kompleksowych odpowiadających na wyzwania i problemy społeczne obszarów rewitalizacji, ze szczególnym uwzględnieniem rozwiązań zrównoważonych, niskoemisyjnych, zasobooszczędnych, wykorzystaniem zielonej i błękitnej infrastruktury, przywróceniem i poprawą jakości środowiska naturalnego oraz dostosowaniem obiektów i przestrzeni do potrzeb osób z niepełnosprawnościami. </w:t>
      </w:r>
    </w:p>
    <w:p w:rsidR="00FC0D41" w:rsidRPr="004A2BC3" w:rsidRDefault="00B96CE6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4A2BC3">
        <w:rPr>
          <w:rFonts w:eastAsia="Times New Roman"/>
          <w:color w:val="000000"/>
          <w:szCs w:val="20"/>
          <w:u w:color="000000"/>
        </w:rPr>
        <w:t>Gminny Program Rewitalizacji jest dokumentem poddawanym obligatoryjnemu monitoringowi pod kątem postępów rzeczowych zadań oraz kontroli jakości zgodności z przyjętymi założeniami. Monitoring będzie się odbywał się w cyklach rocznych. Szczegółowe informacje dot. zasad jego prowadzenia opisano w rozdz. 12 Gminnego Programu Rewitalizacji.</w:t>
      </w:r>
    </w:p>
    <w:p w:rsidR="00FC0D41" w:rsidRPr="004A2BC3" w:rsidRDefault="00B96CE6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4A2BC3">
        <w:rPr>
          <w:rFonts w:eastAsia="Times New Roman"/>
          <w:color w:val="000000"/>
          <w:szCs w:val="20"/>
          <w:u w:color="000000"/>
        </w:rPr>
        <w:t xml:space="preserve">W przypadku zmiany uwarunkowań wewnętrznych lub zewnętrznych mających wpływ na realizację założeń GPR-u , możliwe jest dokonanie </w:t>
      </w:r>
      <w:r w:rsidRPr="004A2BC3">
        <w:rPr>
          <w:rFonts w:eastAsia="Times New Roman"/>
          <w:b/>
          <w:color w:val="000000"/>
          <w:szCs w:val="20"/>
          <w:u w:color="000000"/>
        </w:rPr>
        <w:t xml:space="preserve">aktualizacji dokumentu. </w:t>
      </w:r>
      <w:r w:rsidRPr="004A2BC3">
        <w:rPr>
          <w:rFonts w:eastAsia="Times New Roman"/>
          <w:color w:val="000000"/>
          <w:szCs w:val="20"/>
          <w:u w:color="000000"/>
        </w:rPr>
        <w:t xml:space="preserve">GPR nie jest zatem dokumentem o sztywnych zapisach, co świadczy o możliwościach jego dostosowania do faktycznych, realnych uwarunkowań w jakich funkcjonuje Miasto. </w:t>
      </w:r>
    </w:p>
    <w:p w:rsidR="00FC0D41" w:rsidRPr="004A2BC3" w:rsidRDefault="00B96CE6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4A2BC3">
        <w:rPr>
          <w:rFonts w:eastAsia="Times New Roman"/>
          <w:color w:val="000000"/>
          <w:szCs w:val="20"/>
          <w:u w:color="000000"/>
        </w:rPr>
        <w:t xml:space="preserve">Przyjęcie </w:t>
      </w:r>
      <w:r w:rsidRPr="004A2BC3">
        <w:rPr>
          <w:rFonts w:eastAsia="Times New Roman"/>
          <w:b/>
          <w:color w:val="000000"/>
          <w:szCs w:val="20"/>
          <w:u w:color="000000"/>
        </w:rPr>
        <w:t>Gminnego Programu Rewitalizacji Miasta Chorzów do roku 2030 </w:t>
      </w:r>
      <w:r w:rsidRPr="004A2BC3">
        <w:rPr>
          <w:rFonts w:eastAsia="Times New Roman"/>
          <w:color w:val="000000"/>
          <w:szCs w:val="20"/>
          <w:u w:color="000000"/>
        </w:rPr>
        <w:t xml:space="preserve">jest zatem wyrazem dbałości o mieszkańców oraz starań o zapewnienie zewnętrznych źródeł finansowania, zapewniających realizację inwestycji mających pozytywny wpływ na zdefiniowany obszar rewitalizacji. </w:t>
      </w:r>
    </w:p>
    <w:sectPr w:rsidR="00FC0D41" w:rsidRPr="004A2BC3" w:rsidSect="00FC0D41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8CC" w:rsidRDefault="00EF08CC" w:rsidP="00FC0D41">
      <w:r>
        <w:separator/>
      </w:r>
    </w:p>
  </w:endnote>
  <w:endnote w:type="continuationSeparator" w:id="0">
    <w:p w:rsidR="00EF08CC" w:rsidRDefault="00EF08CC" w:rsidP="00FC0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FC0D41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C0D41" w:rsidRDefault="00B96CE6">
          <w:pPr>
            <w:jc w:val="left"/>
            <w:rPr>
              <w:sz w:val="18"/>
            </w:rPr>
          </w:pPr>
          <w:r>
            <w:rPr>
              <w:sz w:val="18"/>
            </w:rPr>
            <w:t>Id: 4BC43D59-F9A1-49F7-A8A3-786F00FE37D7.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C0D41" w:rsidRDefault="00B96CE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C032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C0325">
            <w:rPr>
              <w:sz w:val="18"/>
            </w:rPr>
            <w:fldChar w:fldCharType="separate"/>
          </w:r>
          <w:r w:rsidR="00A134C9">
            <w:rPr>
              <w:noProof/>
              <w:sz w:val="18"/>
            </w:rPr>
            <w:t>1</w:t>
          </w:r>
          <w:r w:rsidR="00AC0325">
            <w:rPr>
              <w:sz w:val="18"/>
            </w:rPr>
            <w:fldChar w:fldCharType="end"/>
          </w:r>
        </w:p>
      </w:tc>
    </w:tr>
  </w:tbl>
  <w:p w:rsidR="00FC0D41" w:rsidRDefault="00FC0D41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FC0D41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C0D41" w:rsidRDefault="00B96CE6">
          <w:pPr>
            <w:jc w:val="left"/>
            <w:rPr>
              <w:sz w:val="18"/>
            </w:rPr>
          </w:pPr>
          <w:r>
            <w:rPr>
              <w:sz w:val="18"/>
            </w:rPr>
            <w:t>Id: 4BC43D59-F9A1-49F7-A8A3-786F00FE37D7.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C0D41" w:rsidRDefault="00B96CE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C032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C0325">
            <w:rPr>
              <w:sz w:val="18"/>
            </w:rPr>
            <w:fldChar w:fldCharType="separate"/>
          </w:r>
          <w:r w:rsidR="00A134C9">
            <w:rPr>
              <w:noProof/>
              <w:sz w:val="18"/>
            </w:rPr>
            <w:t>1</w:t>
          </w:r>
          <w:r w:rsidR="00AC0325">
            <w:rPr>
              <w:sz w:val="18"/>
            </w:rPr>
            <w:fldChar w:fldCharType="end"/>
          </w:r>
        </w:p>
      </w:tc>
    </w:tr>
  </w:tbl>
  <w:p w:rsidR="00FC0D41" w:rsidRDefault="00FC0D41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FC0D41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C0D41" w:rsidRDefault="00B96CE6">
          <w:pPr>
            <w:jc w:val="left"/>
            <w:rPr>
              <w:sz w:val="18"/>
            </w:rPr>
          </w:pPr>
          <w:r>
            <w:rPr>
              <w:sz w:val="18"/>
            </w:rPr>
            <w:t>Id: 4BC43D59-F9A1-49F7-A8A3-786F00FE37D7.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C0D41" w:rsidRDefault="00B96CE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C032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C0325">
            <w:rPr>
              <w:sz w:val="18"/>
            </w:rPr>
            <w:fldChar w:fldCharType="separate"/>
          </w:r>
          <w:r w:rsidR="00A134C9">
            <w:rPr>
              <w:noProof/>
              <w:sz w:val="18"/>
            </w:rPr>
            <w:t>3</w:t>
          </w:r>
          <w:r w:rsidR="00AC0325">
            <w:rPr>
              <w:sz w:val="18"/>
            </w:rPr>
            <w:fldChar w:fldCharType="end"/>
          </w:r>
        </w:p>
      </w:tc>
    </w:tr>
  </w:tbl>
  <w:p w:rsidR="00FC0D41" w:rsidRDefault="00FC0D41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8CC" w:rsidRDefault="00EF08CC" w:rsidP="00FC0D41">
      <w:r>
        <w:separator/>
      </w:r>
    </w:p>
  </w:footnote>
  <w:footnote w:type="continuationSeparator" w:id="0">
    <w:p w:rsidR="00EF08CC" w:rsidRDefault="00EF08CC" w:rsidP="00FC0D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4A2BC3"/>
    <w:rsid w:val="00A134C9"/>
    <w:rsid w:val="00A77B3E"/>
    <w:rsid w:val="00AC0325"/>
    <w:rsid w:val="00B96CE6"/>
    <w:rsid w:val="00CA2A55"/>
    <w:rsid w:val="00EF08CC"/>
    <w:rsid w:val="00FC0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C0D41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file:///C:\DRUKI\9_KADEN\na%20X%20sesj&#281;%20RM%20-%2028.11.2024%20r\2%20wysy&#322;ka_1%20tydzie&#324;%20przed%20sesj&#261;%20-%20komplety%20projekt&#243;w%20uchwa&#322;\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1173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przyjęcia Gminnego Programu Rewitalizacji Miasta Chorzów</dc:subject>
  <dc:creator>pietrzyk_e</dc:creator>
  <cp:lastModifiedBy>Elżbieta Pietrzyk</cp:lastModifiedBy>
  <cp:revision>2</cp:revision>
  <dcterms:created xsi:type="dcterms:W3CDTF">2024-11-26T12:08:00Z</dcterms:created>
  <dcterms:modified xsi:type="dcterms:W3CDTF">2024-11-26T12:08:00Z</dcterms:modified>
  <cp:category>Akt prawny</cp:category>
</cp:coreProperties>
</file>