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785F48" w:rsidRDefault="00BC2EA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785F48">
        <w:rPr>
          <w:rFonts w:eastAsia="Times New Roman"/>
          <w:b/>
          <w:i/>
          <w:szCs w:val="20"/>
          <w:u w:val="thick"/>
        </w:rPr>
        <w:t>Projekt</w:t>
      </w:r>
    </w:p>
    <w:p w:rsidR="00A77B3E" w:rsidRPr="00785F48" w:rsidRDefault="00B8547B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111</w:t>
      </w:r>
    </w:p>
    <w:p w:rsidR="00A77B3E" w:rsidRPr="00785F4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85F48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785F48" w:rsidRDefault="00BC2EA1">
      <w:pPr>
        <w:jc w:val="center"/>
        <w:rPr>
          <w:b/>
          <w:caps/>
          <w:szCs w:val="20"/>
        </w:rPr>
      </w:pPr>
      <w:r w:rsidRPr="00785F48">
        <w:rPr>
          <w:b/>
          <w:caps/>
          <w:szCs w:val="20"/>
        </w:rPr>
        <w:t>Uchwała Nr ....................</w:t>
      </w:r>
      <w:r w:rsidRPr="00785F48">
        <w:rPr>
          <w:b/>
          <w:caps/>
          <w:szCs w:val="20"/>
        </w:rPr>
        <w:br/>
        <w:t>Rady Miasta Chorzów</w:t>
      </w:r>
    </w:p>
    <w:p w:rsidR="00A77B3E" w:rsidRPr="00785F48" w:rsidRDefault="00BC2EA1">
      <w:pPr>
        <w:spacing w:before="280" w:after="280"/>
        <w:jc w:val="center"/>
        <w:rPr>
          <w:b/>
          <w:caps/>
          <w:szCs w:val="20"/>
        </w:rPr>
      </w:pPr>
      <w:r w:rsidRPr="00785F48">
        <w:rPr>
          <w:szCs w:val="20"/>
        </w:rPr>
        <w:t>z dnia .................... 2024 r.</w:t>
      </w:r>
    </w:p>
    <w:p w:rsidR="00A77B3E" w:rsidRPr="00785F48" w:rsidRDefault="00BC2EA1">
      <w:pPr>
        <w:keepNext/>
        <w:spacing w:after="480"/>
        <w:jc w:val="center"/>
        <w:rPr>
          <w:szCs w:val="20"/>
        </w:rPr>
      </w:pPr>
      <w:r w:rsidRPr="00785F48">
        <w:rPr>
          <w:b/>
          <w:szCs w:val="20"/>
        </w:rPr>
        <w:t>w sprawie zmiany Statutu Samodzielnego Publicznego Zakładu Opieki Zdrowotnej Zespół Szpitali Miejskich w Chorzowie</w:t>
      </w:r>
    </w:p>
    <w:p w:rsidR="00A77B3E" w:rsidRPr="00785F48" w:rsidRDefault="00BC2EA1">
      <w:pPr>
        <w:keepLines/>
        <w:spacing w:before="120" w:after="120"/>
        <w:ind w:firstLine="283"/>
        <w:rPr>
          <w:szCs w:val="20"/>
        </w:rPr>
      </w:pPr>
      <w:r w:rsidRPr="00785F48">
        <w:rPr>
          <w:szCs w:val="20"/>
        </w:rPr>
        <w:t>Na podstawie art.18 ust.2 pkt 15 oraz art.40 ust.1 i art.42 ustawy z dnia 8 marca 1990 r. o samorządzie gminnym (t.j. Dz.U. z 2024 r. poz.1465 z późn. zm.) oraz art.42 ust.4 ustawy z dnia 15 kwietnia 2011 r. o działalności leczniczej (t.j. Dz.U. z 2024 r. poz.799)</w:t>
      </w:r>
    </w:p>
    <w:p w:rsidR="00A77B3E" w:rsidRPr="00785F48" w:rsidRDefault="00BC2EA1">
      <w:pPr>
        <w:spacing w:before="120" w:after="120"/>
        <w:jc w:val="center"/>
        <w:rPr>
          <w:b/>
          <w:szCs w:val="20"/>
        </w:rPr>
      </w:pPr>
      <w:r w:rsidRPr="00785F48">
        <w:rPr>
          <w:b/>
          <w:szCs w:val="20"/>
        </w:rPr>
        <w:t>Rada Miasta Chorzów</w:t>
      </w:r>
      <w:r w:rsidRPr="00785F48">
        <w:rPr>
          <w:b/>
          <w:szCs w:val="20"/>
        </w:rPr>
        <w:br/>
        <w:t>uchwala</w:t>
      </w:r>
    </w:p>
    <w:p w:rsidR="00C9538C" w:rsidRPr="00785F48" w:rsidRDefault="00BC2EA1">
      <w:pPr>
        <w:keepNext/>
        <w:spacing w:before="280"/>
        <w:jc w:val="center"/>
        <w:rPr>
          <w:szCs w:val="20"/>
        </w:rPr>
      </w:pPr>
      <w:r w:rsidRPr="00785F48">
        <w:rPr>
          <w:b/>
          <w:szCs w:val="20"/>
        </w:rPr>
        <w:t>§ 1. </w:t>
      </w:r>
    </w:p>
    <w:p w:rsidR="00A77B3E" w:rsidRPr="00785F48" w:rsidRDefault="00BC2EA1">
      <w:pPr>
        <w:keepLines/>
        <w:spacing w:before="120" w:after="120"/>
        <w:rPr>
          <w:szCs w:val="20"/>
        </w:rPr>
      </w:pPr>
      <w:r w:rsidRPr="00785F48">
        <w:rPr>
          <w:szCs w:val="20"/>
        </w:rPr>
        <w:t>W załączniku nr 1 do Statutu Samodzielnego Publicznego Zakładu Opieki Zdrowotnej Zespół Szpitali Miejskich w Chorzowie. Wykaz komórek organizacyjnych, w których prowadzona jest działalność lecznicza oraz pozostałych komórek organizacyjnych Zespołu, stanowiącego załącznik nr 1 do uchwały Nr XXXIV/621/17 Rady Miasta Chorzów z dnia 11 kwietnia 2017 r., w dziale I w ust.2 w pkt 1 kropkę zastępuje się przecinkiem i dodaje się lit.w oraz lit.x w brzmieniu:</w:t>
      </w:r>
    </w:p>
    <w:p w:rsidR="00A77B3E" w:rsidRPr="00785F48" w:rsidRDefault="00BC2EA1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785F48">
        <w:rPr>
          <w:szCs w:val="20"/>
        </w:rPr>
        <w:t>„w) </w:t>
      </w:r>
      <w:r w:rsidRPr="00785F48">
        <w:rPr>
          <w:b/>
          <w:color w:val="000000"/>
          <w:szCs w:val="20"/>
          <w:u w:color="000000"/>
        </w:rPr>
        <w:t>Poradnia Onkologiczna,</w:t>
      </w:r>
    </w:p>
    <w:p w:rsidR="00A77B3E" w:rsidRPr="00785F48" w:rsidRDefault="00BC2EA1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785F48">
        <w:rPr>
          <w:szCs w:val="20"/>
        </w:rPr>
        <w:t>x) </w:t>
      </w:r>
      <w:r w:rsidRPr="00785F48">
        <w:rPr>
          <w:b/>
          <w:color w:val="000000"/>
          <w:szCs w:val="20"/>
          <w:u w:color="000000"/>
        </w:rPr>
        <w:t>Gabinet Diagnostyczno - Zabiegowy Poradni Onkologicznej.</w:t>
      </w:r>
      <w:r w:rsidRPr="00785F48">
        <w:rPr>
          <w:color w:val="000000"/>
          <w:szCs w:val="20"/>
          <w:u w:color="000000"/>
        </w:rPr>
        <w:t>”</w:t>
      </w:r>
      <w:r w:rsidRPr="00785F48">
        <w:rPr>
          <w:szCs w:val="20"/>
        </w:rPr>
        <w:t>.</w:t>
      </w:r>
    </w:p>
    <w:p w:rsidR="00C9538C" w:rsidRPr="00785F48" w:rsidRDefault="00BC2EA1">
      <w:pPr>
        <w:keepNext/>
        <w:spacing w:before="280"/>
        <w:jc w:val="center"/>
        <w:rPr>
          <w:szCs w:val="20"/>
        </w:rPr>
      </w:pPr>
      <w:r w:rsidRPr="00785F48">
        <w:rPr>
          <w:b/>
          <w:szCs w:val="20"/>
        </w:rPr>
        <w:t>§ 2. </w:t>
      </w:r>
    </w:p>
    <w:p w:rsidR="00A77B3E" w:rsidRPr="00785F48" w:rsidRDefault="00BC2EA1">
      <w:pPr>
        <w:keepLines/>
        <w:spacing w:before="120" w:after="120"/>
        <w:rPr>
          <w:color w:val="000000"/>
          <w:szCs w:val="20"/>
          <w:u w:color="000000"/>
        </w:rPr>
      </w:pPr>
      <w:r w:rsidRPr="00785F48">
        <w:rPr>
          <w:color w:val="000000"/>
          <w:szCs w:val="20"/>
          <w:u w:color="000000"/>
        </w:rPr>
        <w:t>Wykonanie uchwały powierza się Prezydentowi Miasta Chorzów.</w:t>
      </w:r>
    </w:p>
    <w:p w:rsidR="00C9538C" w:rsidRPr="00785F48" w:rsidRDefault="00BC2EA1">
      <w:pPr>
        <w:keepNext/>
        <w:spacing w:before="280"/>
        <w:jc w:val="center"/>
        <w:rPr>
          <w:szCs w:val="20"/>
        </w:rPr>
      </w:pPr>
      <w:r w:rsidRPr="00785F48">
        <w:rPr>
          <w:b/>
          <w:szCs w:val="20"/>
        </w:rPr>
        <w:t>§ 3. </w:t>
      </w:r>
    </w:p>
    <w:p w:rsidR="00A77B3E" w:rsidRPr="00785F48" w:rsidRDefault="00BC2EA1">
      <w:pPr>
        <w:keepLines/>
        <w:spacing w:before="120" w:after="120"/>
        <w:rPr>
          <w:color w:val="000000"/>
          <w:szCs w:val="20"/>
          <w:u w:color="000000"/>
        </w:rPr>
      </w:pPr>
      <w:r w:rsidRPr="00785F48">
        <w:rPr>
          <w:color w:val="000000"/>
          <w:szCs w:val="20"/>
          <w:u w:color="000000"/>
        </w:rPr>
        <w:t>Uchwała wchodzi w życie po upływie 14 dni od dnia jej ogłoszenia w Dzienniku Urzędowym Województwa Śląskiego.</w:t>
      </w:r>
    </w:p>
    <w:p w:rsidR="00785F48" w:rsidRPr="00785F48" w:rsidRDefault="00785F48">
      <w:pPr>
        <w:keepLines/>
        <w:spacing w:before="120" w:after="120"/>
        <w:rPr>
          <w:color w:val="000000"/>
          <w:szCs w:val="20"/>
          <w:u w:color="000000"/>
        </w:rPr>
      </w:pPr>
    </w:p>
    <w:p w:rsidR="00785F48" w:rsidRPr="00785F48" w:rsidRDefault="00785F48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85F48">
        <w:rPr>
          <w:b/>
          <w:i/>
          <w:color w:val="000000"/>
          <w:szCs w:val="20"/>
          <w:u w:color="000000"/>
        </w:rPr>
        <w:t>RADCA PRAWNY</w:t>
      </w:r>
    </w:p>
    <w:p w:rsidR="00785F48" w:rsidRPr="00785F48" w:rsidRDefault="00785F48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785F48">
        <w:rPr>
          <w:b/>
          <w:i/>
          <w:color w:val="000000"/>
          <w:szCs w:val="20"/>
          <w:u w:color="000000"/>
        </w:rPr>
        <w:t>/-/ Piotr Partyka</w:t>
      </w:r>
    </w:p>
    <w:p w:rsidR="00785F48" w:rsidRPr="00785F48" w:rsidRDefault="00785F48">
      <w:pPr>
        <w:keepLines/>
        <w:spacing w:before="120" w:after="120"/>
        <w:rPr>
          <w:color w:val="000000"/>
          <w:szCs w:val="20"/>
          <w:u w:color="000000"/>
        </w:rPr>
      </w:pPr>
    </w:p>
    <w:p w:rsidR="00785F48" w:rsidRPr="00785F48" w:rsidRDefault="00785F48">
      <w:pPr>
        <w:keepLines/>
        <w:spacing w:before="120" w:after="120"/>
        <w:rPr>
          <w:color w:val="000000"/>
          <w:szCs w:val="20"/>
          <w:u w:color="000000"/>
        </w:rPr>
        <w:sectPr w:rsidR="00785F48" w:rsidRPr="00785F48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538C" w:rsidRPr="00785F48" w:rsidRDefault="00C9538C">
      <w:pPr>
        <w:rPr>
          <w:rFonts w:eastAsia="Times New Roman"/>
          <w:szCs w:val="20"/>
        </w:rPr>
      </w:pPr>
    </w:p>
    <w:p w:rsidR="00C9538C" w:rsidRPr="00785F48" w:rsidRDefault="00BC2EA1">
      <w:pPr>
        <w:jc w:val="center"/>
        <w:rPr>
          <w:rFonts w:eastAsia="Times New Roman"/>
          <w:szCs w:val="20"/>
        </w:rPr>
      </w:pPr>
      <w:r w:rsidRPr="00785F48">
        <w:rPr>
          <w:rFonts w:eastAsia="Times New Roman"/>
          <w:b/>
          <w:szCs w:val="20"/>
        </w:rPr>
        <w:t>Uzasadnienie</w:t>
      </w:r>
    </w:p>
    <w:p w:rsidR="00C9538C" w:rsidRPr="00785F48" w:rsidRDefault="00BC2EA1">
      <w:pPr>
        <w:spacing w:before="120" w:after="120"/>
        <w:rPr>
          <w:rFonts w:eastAsia="Times New Roman"/>
          <w:szCs w:val="20"/>
        </w:rPr>
      </w:pPr>
      <w:r w:rsidRPr="00785F48">
        <w:rPr>
          <w:rFonts w:eastAsia="Times New Roman"/>
          <w:szCs w:val="20"/>
        </w:rPr>
        <w:t>Projekt uchwały wprowadzający zmiany do Statutu Zespołu Szpitali Miejskich zakłada utworzenie nowej komórki organizacyjnej tj.: Poradni Onkologicznej, w lokalizacji przy ul. Strzelców Bytomskich 11 wraz z Gabinetem Diagnostyczno-Zabiegowym Poradni Onkologicznej.</w:t>
      </w:r>
    </w:p>
    <w:p w:rsidR="00C9538C" w:rsidRPr="00785F48" w:rsidRDefault="00BC2EA1">
      <w:pPr>
        <w:spacing w:before="120" w:after="120"/>
        <w:rPr>
          <w:rFonts w:eastAsia="Times New Roman"/>
          <w:szCs w:val="20"/>
        </w:rPr>
      </w:pPr>
      <w:r w:rsidRPr="00785F48">
        <w:rPr>
          <w:rFonts w:eastAsia="Times New Roman"/>
          <w:szCs w:val="20"/>
        </w:rPr>
        <w:t>Rozszerzenie zakresu działalności SPZOZ ZSM o Poradnię Onkologiczną dla dorosłych wynika z dążenia Szpitala do uzyskania pełnej kompleksowości udzielanych świadczeń zdrowotnych z dziedziny onkologii w związku z zakwalifikowaniem szpitala do Krajowej Sieci Onkologicznej. Szpital w ramach umowy zawartej z NFZ w systemie podstawowego szpitalnego zabezpieczenia świadczeń opieki zdrowotnej udziela świadczeń w oddziale chirurgii ogólnej oraz chorób wewnętrznych, dla których porady wykonane w przyszpitalnej poradni onkologicznej będą stanowiły dopełnienie wolumenu udzielanych usług zdrowotnych, zarówno dzięki możliwości wykonywania wizyt kontrolnych dla pacjentów po zakończonych hospitalizacjach jak i możliwości sprawowania stałej opieki nad osobami, których stan zdrowia tego wymaga. Poradnia onkologiczna usprawni również znacznie proces leczniczy realizowany dla pacjentów z kartami DILO jak również umożliwi wykorzystanie szerokiego zaplecza diagnostycznego Szpitala do prowadzenia diagnostyki w ramach szybkiej ścieżki onkologicznej.</w:t>
      </w:r>
    </w:p>
    <w:p w:rsidR="00C9538C" w:rsidRPr="00785F48" w:rsidRDefault="00BC2EA1">
      <w:pPr>
        <w:spacing w:before="120" w:after="120"/>
        <w:rPr>
          <w:rFonts w:eastAsia="Times New Roman"/>
          <w:szCs w:val="20"/>
        </w:rPr>
      </w:pPr>
      <w:r w:rsidRPr="00785F48">
        <w:rPr>
          <w:rFonts w:eastAsia="Times New Roman"/>
          <w:szCs w:val="20"/>
        </w:rPr>
        <w:t>Ponadto poradnia onkologiczna działająca w strukturze Szpitala w ramach umowy z NFZ będzie stanowić istotne ogniwo w ramach nadzoru onkologicznego sprawowanego nad pacjentem w okresie 5 lat od zakończenia leczenia onkologicznego, komplementarnie do czynności prowadzonych w tym zakresie przez poradnie POZ.</w:t>
      </w:r>
    </w:p>
    <w:p w:rsidR="00C9538C" w:rsidRPr="00785F48" w:rsidRDefault="00BC2EA1">
      <w:pPr>
        <w:spacing w:before="120" w:after="120"/>
        <w:rPr>
          <w:rFonts w:eastAsia="Times New Roman"/>
          <w:szCs w:val="20"/>
        </w:rPr>
      </w:pPr>
      <w:r w:rsidRPr="00785F48">
        <w:rPr>
          <w:rFonts w:eastAsia="Times New Roman"/>
          <w:szCs w:val="20"/>
        </w:rPr>
        <w:t>Uruchomienie poradni onkologicznej powinno korzystnie wpływać na poziom przychodów Szpitala ponieważ świadczenia w zakresie onkologii posiadają status nielimitowany w ramach umowy z NFZ.</w:t>
      </w:r>
    </w:p>
    <w:sectPr w:rsidR="00C9538C" w:rsidRPr="00785F48" w:rsidSect="00C9538C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302" w:rsidRDefault="00C25302" w:rsidP="00C9538C">
      <w:r>
        <w:separator/>
      </w:r>
    </w:p>
  </w:endnote>
  <w:endnote w:type="continuationSeparator" w:id="0">
    <w:p w:rsidR="00C25302" w:rsidRDefault="00C25302" w:rsidP="00C95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9538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538C" w:rsidRDefault="00BC2EA1">
          <w:pPr>
            <w:jc w:val="left"/>
            <w:rPr>
              <w:sz w:val="18"/>
            </w:rPr>
          </w:pPr>
          <w:r>
            <w:rPr>
              <w:sz w:val="18"/>
            </w:rPr>
            <w:t>Id: 5111348D-60AF-482B-BD6C-1FB0C116B89B.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538C" w:rsidRDefault="00BC2E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14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1459">
            <w:rPr>
              <w:sz w:val="18"/>
            </w:rPr>
            <w:fldChar w:fldCharType="separate"/>
          </w:r>
          <w:r w:rsidR="00B8547B">
            <w:rPr>
              <w:noProof/>
              <w:sz w:val="18"/>
            </w:rPr>
            <w:t>1</w:t>
          </w:r>
          <w:r w:rsidR="000F1459">
            <w:rPr>
              <w:sz w:val="18"/>
            </w:rPr>
            <w:fldChar w:fldCharType="end"/>
          </w:r>
        </w:p>
      </w:tc>
    </w:tr>
  </w:tbl>
  <w:p w:rsidR="00C9538C" w:rsidRDefault="00C9538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9538C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538C" w:rsidRDefault="00BC2EA1">
          <w:pPr>
            <w:jc w:val="left"/>
            <w:rPr>
              <w:sz w:val="18"/>
            </w:rPr>
          </w:pPr>
          <w:r>
            <w:rPr>
              <w:sz w:val="18"/>
            </w:rPr>
            <w:t>Id: 5111348D-60AF-482B-BD6C-1FB0C116B89B.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9538C" w:rsidRDefault="00BC2E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F1459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F1459">
            <w:rPr>
              <w:sz w:val="18"/>
            </w:rPr>
            <w:fldChar w:fldCharType="separate"/>
          </w:r>
          <w:r w:rsidR="00B8547B">
            <w:rPr>
              <w:noProof/>
              <w:sz w:val="18"/>
            </w:rPr>
            <w:t>2</w:t>
          </w:r>
          <w:r w:rsidR="000F1459">
            <w:rPr>
              <w:sz w:val="18"/>
            </w:rPr>
            <w:fldChar w:fldCharType="end"/>
          </w:r>
        </w:p>
      </w:tc>
    </w:tr>
  </w:tbl>
  <w:p w:rsidR="00C9538C" w:rsidRDefault="00C9538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302" w:rsidRDefault="00C25302" w:rsidP="00C9538C">
      <w:r>
        <w:separator/>
      </w:r>
    </w:p>
  </w:footnote>
  <w:footnote w:type="continuationSeparator" w:id="0">
    <w:p w:rsidR="00C25302" w:rsidRDefault="00C25302" w:rsidP="00C953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1459"/>
    <w:rsid w:val="00785F48"/>
    <w:rsid w:val="00A77B3E"/>
    <w:rsid w:val="00B8547B"/>
    <w:rsid w:val="00BC2EA1"/>
    <w:rsid w:val="00C25302"/>
    <w:rsid w:val="00C9538C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9538C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Statutu Samodzielnego Publicznego Zakładu Opieki Zdrowotnej Zespół Szpitali Miejskich w^Chorzowie</dc:subject>
  <dc:creator>pietrzyk_e</dc:creator>
  <cp:lastModifiedBy>Elżbieta Pietrzyk</cp:lastModifiedBy>
  <cp:revision>2</cp:revision>
  <dcterms:created xsi:type="dcterms:W3CDTF">2024-11-26T12:06:00Z</dcterms:created>
  <dcterms:modified xsi:type="dcterms:W3CDTF">2024-11-26T12:06:00Z</dcterms:modified>
  <cp:category>Akt prawny</cp:category>
</cp:coreProperties>
</file>