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35502" w:rsidRDefault="005A3F5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35502">
        <w:rPr>
          <w:rFonts w:eastAsia="Times New Roman"/>
          <w:b/>
          <w:i/>
          <w:szCs w:val="20"/>
          <w:u w:val="thick"/>
        </w:rPr>
        <w:t>Projekt</w:t>
      </w:r>
    </w:p>
    <w:p w:rsidR="00A77B3E" w:rsidRPr="00A35502" w:rsidRDefault="0042550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89</w:t>
      </w:r>
    </w:p>
    <w:p w:rsidR="00A77B3E" w:rsidRPr="00A3550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3550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35502" w:rsidRDefault="005A3F52">
      <w:pPr>
        <w:jc w:val="center"/>
        <w:rPr>
          <w:b/>
          <w:caps/>
          <w:szCs w:val="20"/>
        </w:rPr>
      </w:pPr>
      <w:r w:rsidRPr="00A35502">
        <w:rPr>
          <w:b/>
          <w:caps/>
          <w:szCs w:val="20"/>
        </w:rPr>
        <w:t>Uchwała Nr ....................</w:t>
      </w:r>
      <w:r w:rsidRPr="00A35502">
        <w:rPr>
          <w:b/>
          <w:caps/>
          <w:szCs w:val="20"/>
        </w:rPr>
        <w:br/>
        <w:t>Rady Miasta Chorzów</w:t>
      </w:r>
    </w:p>
    <w:p w:rsidR="00A77B3E" w:rsidRPr="00A35502" w:rsidRDefault="005A3F52">
      <w:pPr>
        <w:spacing w:before="280" w:after="280"/>
        <w:jc w:val="center"/>
        <w:rPr>
          <w:b/>
          <w:caps/>
          <w:szCs w:val="20"/>
        </w:rPr>
      </w:pPr>
      <w:r w:rsidRPr="00A35502">
        <w:rPr>
          <w:szCs w:val="20"/>
        </w:rPr>
        <w:t>z dnia .................... 2024 r.</w:t>
      </w:r>
    </w:p>
    <w:p w:rsidR="00A77B3E" w:rsidRPr="00A35502" w:rsidRDefault="005A3F52">
      <w:pPr>
        <w:keepNext/>
        <w:spacing w:after="480"/>
        <w:jc w:val="center"/>
        <w:rPr>
          <w:szCs w:val="20"/>
        </w:rPr>
      </w:pPr>
      <w:r w:rsidRPr="00A35502">
        <w:rPr>
          <w:b/>
          <w:szCs w:val="20"/>
        </w:rPr>
        <w:t>w sprawie zamiaru likwidacji Filii nr 6 oraz Filii nr 14 Miejskiej Biblioteki Publicznej w Chorzowie oraz dokonania zmian w Statucie Miejskiej Biblioteki Publicznej w Chorzowie</w:t>
      </w:r>
    </w:p>
    <w:p w:rsidR="00A77B3E" w:rsidRPr="00A35502" w:rsidRDefault="005A3F52">
      <w:pPr>
        <w:keepLines/>
        <w:spacing w:before="120" w:after="120"/>
        <w:ind w:firstLine="283"/>
        <w:rPr>
          <w:szCs w:val="20"/>
        </w:rPr>
      </w:pPr>
      <w:r w:rsidRPr="00A35502">
        <w:rPr>
          <w:szCs w:val="20"/>
        </w:rPr>
        <w:t>Na podstawie art.18 ust.2 pkt 15 ustawy z dnia 8 marca 1990 r. o samorządzie gminnym (t.j. Dz.U. z 2024 r. poz.</w:t>
      </w:r>
      <w:r w:rsidR="00936166">
        <w:rPr>
          <w:szCs w:val="20"/>
        </w:rPr>
        <w:t>1465</w:t>
      </w:r>
      <w:r w:rsidRPr="00A35502">
        <w:rPr>
          <w:szCs w:val="20"/>
        </w:rPr>
        <w:t>) oraz art.13 ust.1 i 2 ustawy z dnia 27 czerwca 1997 r. o bibliotekach (t.j. Dz.U. z 2022 r. poz.2393)</w:t>
      </w:r>
    </w:p>
    <w:p w:rsidR="00A77B3E" w:rsidRPr="00A35502" w:rsidRDefault="005A3F52">
      <w:pPr>
        <w:spacing w:before="120" w:after="120"/>
        <w:jc w:val="center"/>
        <w:rPr>
          <w:b/>
          <w:szCs w:val="20"/>
        </w:rPr>
      </w:pPr>
      <w:r w:rsidRPr="00A35502">
        <w:rPr>
          <w:b/>
          <w:szCs w:val="20"/>
        </w:rPr>
        <w:t>Rada Miasta Chorzów</w:t>
      </w:r>
      <w:r w:rsidRPr="00A35502">
        <w:rPr>
          <w:b/>
          <w:szCs w:val="20"/>
        </w:rPr>
        <w:br/>
        <w:t>uchwala</w:t>
      </w:r>
    </w:p>
    <w:p w:rsidR="00B900CF" w:rsidRPr="00A35502" w:rsidRDefault="005A3F52">
      <w:pPr>
        <w:keepNext/>
        <w:spacing w:before="280"/>
        <w:jc w:val="center"/>
        <w:rPr>
          <w:szCs w:val="20"/>
        </w:rPr>
      </w:pPr>
      <w:r w:rsidRPr="00A35502">
        <w:rPr>
          <w:b/>
          <w:szCs w:val="20"/>
        </w:rPr>
        <w:t>§ 1. </w:t>
      </w:r>
    </w:p>
    <w:p w:rsidR="00A77B3E" w:rsidRPr="00A35502" w:rsidRDefault="005A3F52">
      <w:pPr>
        <w:keepLines/>
        <w:spacing w:before="120" w:after="120"/>
        <w:rPr>
          <w:szCs w:val="20"/>
        </w:rPr>
      </w:pPr>
      <w:r w:rsidRPr="00A35502">
        <w:rPr>
          <w:szCs w:val="20"/>
        </w:rPr>
        <w:t>Ogłasza się zamiar likwidacji Filii nr 6 Miejskiej Biblioteki Publicznej w Chorzowie z siedzibą przy ul. Edwarda Hankego 6 oraz Filii nr 14 Miejskiej Biblioteki Publicznej w Chorzowie z siedzibą przy ul. Opolskiej 4.</w:t>
      </w:r>
    </w:p>
    <w:p w:rsidR="00B900CF" w:rsidRPr="00A35502" w:rsidRDefault="005A3F52">
      <w:pPr>
        <w:keepNext/>
        <w:spacing w:before="280"/>
        <w:jc w:val="center"/>
        <w:rPr>
          <w:szCs w:val="20"/>
        </w:rPr>
      </w:pPr>
      <w:r w:rsidRPr="00A35502">
        <w:rPr>
          <w:b/>
          <w:szCs w:val="20"/>
        </w:rPr>
        <w:t>§ 2. </w:t>
      </w:r>
    </w:p>
    <w:p w:rsidR="00A77B3E" w:rsidRPr="00A35502" w:rsidRDefault="005A3F52">
      <w:pPr>
        <w:keepLines/>
        <w:spacing w:before="120" w:after="120"/>
        <w:rPr>
          <w:szCs w:val="20"/>
        </w:rPr>
      </w:pPr>
      <w:r w:rsidRPr="00A35502">
        <w:rPr>
          <w:szCs w:val="20"/>
        </w:rPr>
        <w:t>Ogłasza się zamiar dokonania zmiany w statucie Miejskiej Biblioteki Publicznej w Chorzowie nadanego uchwałą Nr XXXI/536/13 Rady Miasta Chorzów z dnia 28 lutego 2013 r. w sprawie nadania statutu Miejskiej Bibliotece Publicznej w Chorzowie (t.j. Dz. Urz. Woj. Śl. z 2017 r. poz.2673 z późn. zm.) w części dotyczącej zakresu działania i lokalizacji filii biblioteki, polegającej na usunięciu ze statutu § 14 ust.2 pkt 7 i 9.</w:t>
      </w:r>
    </w:p>
    <w:p w:rsidR="00B900CF" w:rsidRPr="00A35502" w:rsidRDefault="005A3F52">
      <w:pPr>
        <w:keepNext/>
        <w:spacing w:before="280"/>
        <w:jc w:val="center"/>
        <w:rPr>
          <w:szCs w:val="20"/>
        </w:rPr>
      </w:pPr>
      <w:r w:rsidRPr="00A35502">
        <w:rPr>
          <w:b/>
          <w:szCs w:val="20"/>
        </w:rPr>
        <w:t>§ 3. </w:t>
      </w:r>
    </w:p>
    <w:p w:rsidR="00A77B3E" w:rsidRPr="00A35502" w:rsidRDefault="005A3F52">
      <w:pPr>
        <w:keepLines/>
        <w:spacing w:before="120" w:after="120"/>
        <w:rPr>
          <w:szCs w:val="20"/>
        </w:rPr>
      </w:pPr>
      <w:r w:rsidRPr="00A35502">
        <w:rPr>
          <w:szCs w:val="20"/>
        </w:rPr>
        <w:t>Informacja o zamiarze likwidacji Filii nr 6 oraz Filii nr 14 Miejskiej Biblioteki Publicznej w Chorzowie wraz z uzasadnieniem zostanie podana do publicznej wiadomości poprzez umieszczenie jej na tablicy ogłoszeń  Urzędu Miasta Chorzów, w Biuletynie Informacji Publicznej Miasta Chorzów i Miejskiej Biblioteki Publicznej oraz w siedzibie Miejskiej Biblioteki Publicznej w Chorzowie.</w:t>
      </w:r>
    </w:p>
    <w:p w:rsidR="00B900CF" w:rsidRPr="00A35502" w:rsidRDefault="005A3F52">
      <w:pPr>
        <w:keepNext/>
        <w:spacing w:before="280"/>
        <w:jc w:val="center"/>
        <w:rPr>
          <w:szCs w:val="20"/>
        </w:rPr>
      </w:pPr>
      <w:r w:rsidRPr="00A35502">
        <w:rPr>
          <w:b/>
          <w:szCs w:val="20"/>
        </w:rPr>
        <w:t>§ 4. </w:t>
      </w:r>
    </w:p>
    <w:p w:rsidR="00A77B3E" w:rsidRPr="00A35502" w:rsidRDefault="005A3F52">
      <w:pPr>
        <w:keepLines/>
        <w:spacing w:before="120" w:after="120"/>
        <w:rPr>
          <w:szCs w:val="20"/>
        </w:rPr>
      </w:pPr>
      <w:r w:rsidRPr="00A35502">
        <w:rPr>
          <w:szCs w:val="20"/>
        </w:rPr>
        <w:t>Wykonanie uchwały powierza się Prezydentowi Miasta Chorzów.</w:t>
      </w:r>
    </w:p>
    <w:p w:rsidR="00B900CF" w:rsidRPr="00A35502" w:rsidRDefault="005A3F52">
      <w:pPr>
        <w:keepNext/>
        <w:spacing w:before="280"/>
        <w:jc w:val="center"/>
        <w:rPr>
          <w:szCs w:val="20"/>
        </w:rPr>
      </w:pPr>
      <w:r w:rsidRPr="00A35502">
        <w:rPr>
          <w:b/>
          <w:szCs w:val="20"/>
        </w:rPr>
        <w:t>§ 5. </w:t>
      </w:r>
    </w:p>
    <w:p w:rsidR="00A77B3E" w:rsidRPr="00A35502" w:rsidRDefault="005A3F52">
      <w:pPr>
        <w:keepLines/>
        <w:spacing w:before="120" w:after="120"/>
        <w:rPr>
          <w:szCs w:val="20"/>
        </w:rPr>
      </w:pPr>
      <w:r w:rsidRPr="00A35502">
        <w:rPr>
          <w:szCs w:val="20"/>
        </w:rPr>
        <w:t>Uchwała wchodzi w życie z dniem jej podjęcia.</w:t>
      </w:r>
    </w:p>
    <w:p w:rsidR="00A35502" w:rsidRPr="00A35502" w:rsidRDefault="00A35502">
      <w:pPr>
        <w:keepLines/>
        <w:spacing w:before="120" w:after="120"/>
        <w:rPr>
          <w:szCs w:val="20"/>
        </w:rPr>
      </w:pPr>
    </w:p>
    <w:p w:rsidR="00A35502" w:rsidRPr="00A35502" w:rsidRDefault="00A35502">
      <w:pPr>
        <w:keepLines/>
        <w:spacing w:before="120" w:after="120"/>
        <w:rPr>
          <w:b/>
          <w:i/>
          <w:szCs w:val="20"/>
        </w:rPr>
      </w:pPr>
      <w:r w:rsidRPr="00A35502">
        <w:rPr>
          <w:b/>
          <w:i/>
          <w:szCs w:val="20"/>
        </w:rPr>
        <w:t>RADCA PRAWNY</w:t>
      </w:r>
    </w:p>
    <w:p w:rsidR="00A35502" w:rsidRPr="00A35502" w:rsidRDefault="00A35502">
      <w:pPr>
        <w:keepLines/>
        <w:spacing w:before="120" w:after="120"/>
        <w:rPr>
          <w:b/>
          <w:i/>
          <w:szCs w:val="20"/>
        </w:rPr>
      </w:pPr>
      <w:r w:rsidRPr="00A35502">
        <w:rPr>
          <w:b/>
          <w:i/>
          <w:szCs w:val="20"/>
        </w:rPr>
        <w:t>/-/ Dawid Karol</w:t>
      </w:r>
    </w:p>
    <w:p w:rsidR="00A35502" w:rsidRPr="00A35502" w:rsidRDefault="00A35502">
      <w:pPr>
        <w:keepLines/>
        <w:spacing w:before="120" w:after="120"/>
        <w:rPr>
          <w:szCs w:val="20"/>
        </w:rPr>
      </w:pPr>
    </w:p>
    <w:p w:rsidR="00A35502" w:rsidRPr="00A35502" w:rsidRDefault="00A35502">
      <w:pPr>
        <w:keepLines/>
        <w:spacing w:before="120" w:after="120"/>
        <w:rPr>
          <w:szCs w:val="20"/>
        </w:rPr>
        <w:sectPr w:rsidR="00A35502" w:rsidRPr="00A3550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00CF" w:rsidRPr="00A35502" w:rsidRDefault="00B900CF">
      <w:pPr>
        <w:rPr>
          <w:rFonts w:eastAsia="Times New Roman"/>
          <w:szCs w:val="20"/>
        </w:rPr>
      </w:pPr>
    </w:p>
    <w:p w:rsidR="00B900CF" w:rsidRPr="00A35502" w:rsidRDefault="005A3F52">
      <w:pPr>
        <w:jc w:val="center"/>
        <w:rPr>
          <w:rFonts w:eastAsia="Times New Roman"/>
          <w:szCs w:val="20"/>
        </w:rPr>
      </w:pPr>
      <w:r w:rsidRPr="00A35502">
        <w:rPr>
          <w:rFonts w:eastAsia="Times New Roman"/>
          <w:b/>
          <w:szCs w:val="20"/>
        </w:rPr>
        <w:t>Uzasadnienie</w:t>
      </w:r>
    </w:p>
    <w:p w:rsidR="00B900CF" w:rsidRPr="00A35502" w:rsidRDefault="005A3F52">
      <w:pPr>
        <w:spacing w:before="120" w:after="120"/>
        <w:rPr>
          <w:rFonts w:eastAsia="Times New Roman"/>
          <w:szCs w:val="20"/>
        </w:rPr>
      </w:pPr>
      <w:r w:rsidRPr="00A35502">
        <w:rPr>
          <w:rFonts w:eastAsia="Times New Roman"/>
          <w:szCs w:val="20"/>
        </w:rPr>
        <w:t>Zamiar likwidacji dwóch filii Miejskiej Biblioteki Publicznej w Chorzowie wynika z pilnej potrzeby optymalizacji funkcjonowania tej instytucji kultury, przy jednoczesnej racjonalizacji wydatków na działalność kulturalną w Mieście Chorzów. Przy obecnym spadku zainteresowania czytelnictwem w klasycznej formie, należy wyjść naprzeciw potrzebom społecznym i zwiększyć nakłady na poszerzenie oferty biblioteki w zakresie nowoczesnych rozwiązań. Filie objęte zamiarem likwidacji generują wysokie koszty utrzymania lokali, w których się mieszczą, niewspółmierne do korzyści płynących z dalszego ich funkcjonowania.</w:t>
      </w:r>
    </w:p>
    <w:p w:rsidR="00B900CF" w:rsidRPr="00A35502" w:rsidRDefault="005A3F52">
      <w:pPr>
        <w:spacing w:before="120" w:after="120"/>
        <w:rPr>
          <w:rFonts w:eastAsia="Times New Roman"/>
          <w:szCs w:val="20"/>
        </w:rPr>
      </w:pPr>
      <w:r w:rsidRPr="00A35502">
        <w:rPr>
          <w:rFonts w:eastAsia="Times New Roman"/>
          <w:szCs w:val="20"/>
        </w:rPr>
        <w:tab/>
        <w:t>Biorąc pod uwagę rozmieszczenie filii biblioteki, likwidacja filii nie utrudni w znaczący sposób dostępu mieszkańców Miasta Chorzów do jej oferty, a poprawi znacznie kondycję finansową tej instytucji co przełoży się na poprawę jakości świadczonych przez nią usług oraz poprawę warunków zarówno dla czytelników, jak i pracowników biblioteki.</w:t>
      </w:r>
    </w:p>
    <w:sectPr w:rsidR="00B900CF" w:rsidRPr="00A35502" w:rsidSect="00B900C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E5" w:rsidRDefault="007A27E5" w:rsidP="00B900CF">
      <w:r>
        <w:separator/>
      </w:r>
    </w:p>
  </w:endnote>
  <w:endnote w:type="continuationSeparator" w:id="0">
    <w:p w:rsidR="007A27E5" w:rsidRDefault="007A27E5" w:rsidP="00B9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900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00CF" w:rsidRDefault="005A3F52">
          <w:pPr>
            <w:jc w:val="left"/>
            <w:rPr>
              <w:sz w:val="18"/>
            </w:rPr>
          </w:pPr>
          <w:r>
            <w:rPr>
              <w:sz w:val="18"/>
            </w:rPr>
            <w:t>Id: A37C5C6C-DB1E-4027-830E-AAD7566904FD.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00CF" w:rsidRDefault="005A3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66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6694">
            <w:rPr>
              <w:sz w:val="18"/>
            </w:rPr>
            <w:fldChar w:fldCharType="separate"/>
          </w:r>
          <w:r w:rsidR="00936166">
            <w:rPr>
              <w:noProof/>
              <w:sz w:val="18"/>
            </w:rPr>
            <w:t>1</w:t>
          </w:r>
          <w:r w:rsidR="00AB6694">
            <w:rPr>
              <w:sz w:val="18"/>
            </w:rPr>
            <w:fldChar w:fldCharType="end"/>
          </w:r>
        </w:p>
      </w:tc>
    </w:tr>
  </w:tbl>
  <w:p w:rsidR="00B900CF" w:rsidRDefault="00B900C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900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00CF" w:rsidRDefault="005A3F52">
          <w:pPr>
            <w:jc w:val="left"/>
            <w:rPr>
              <w:sz w:val="18"/>
            </w:rPr>
          </w:pPr>
          <w:r>
            <w:rPr>
              <w:sz w:val="18"/>
            </w:rPr>
            <w:t>Id: A37C5C6C-DB1E-4027-830E-AAD7566904FD.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900CF" w:rsidRDefault="005A3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66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6694">
            <w:rPr>
              <w:sz w:val="18"/>
            </w:rPr>
            <w:fldChar w:fldCharType="separate"/>
          </w:r>
          <w:r w:rsidR="00936166">
            <w:rPr>
              <w:noProof/>
              <w:sz w:val="18"/>
            </w:rPr>
            <w:t>2</w:t>
          </w:r>
          <w:r w:rsidR="00AB6694">
            <w:rPr>
              <w:sz w:val="18"/>
            </w:rPr>
            <w:fldChar w:fldCharType="end"/>
          </w:r>
        </w:p>
      </w:tc>
    </w:tr>
  </w:tbl>
  <w:p w:rsidR="00B900CF" w:rsidRDefault="00B900C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E5" w:rsidRDefault="007A27E5" w:rsidP="00B900CF">
      <w:r>
        <w:separator/>
      </w:r>
    </w:p>
  </w:footnote>
  <w:footnote w:type="continuationSeparator" w:id="0">
    <w:p w:rsidR="007A27E5" w:rsidRDefault="007A27E5" w:rsidP="00B9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25500"/>
    <w:rsid w:val="005A3F52"/>
    <w:rsid w:val="007A27E5"/>
    <w:rsid w:val="00936166"/>
    <w:rsid w:val="00A35502"/>
    <w:rsid w:val="00A57153"/>
    <w:rsid w:val="00A77B3E"/>
    <w:rsid w:val="00AB6694"/>
    <w:rsid w:val="00B03763"/>
    <w:rsid w:val="00B900C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00C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zamiaru likwidacji Filii nr 6^oraz Filii nr 14^Miejskiej Biblioteki Publicznej w^Chorzowie oraz dokonania zmian w^Statucie Miejskiej Biblioteki Publicznej w^Chorzowie</dc:subject>
  <dc:creator>pietrzyk_e</dc:creator>
  <cp:lastModifiedBy>Elżbieta Pietrzyk</cp:lastModifiedBy>
  <cp:revision>3</cp:revision>
  <dcterms:created xsi:type="dcterms:W3CDTF">2024-10-16T07:50:00Z</dcterms:created>
  <dcterms:modified xsi:type="dcterms:W3CDTF">2024-10-16T08:13:00Z</dcterms:modified>
  <cp:category>Akt prawny</cp:category>
</cp:coreProperties>
</file>