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FA55B5" w:rsidRDefault="008C53E5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FA55B5">
        <w:rPr>
          <w:rFonts w:eastAsia="Times New Roman"/>
          <w:b/>
          <w:i/>
          <w:szCs w:val="20"/>
          <w:u w:val="thick"/>
        </w:rPr>
        <w:t>Projekt</w:t>
      </w:r>
    </w:p>
    <w:p w:rsidR="00A77B3E" w:rsidRPr="00FA55B5" w:rsidRDefault="00A22F41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77</w:t>
      </w:r>
    </w:p>
    <w:p w:rsidR="00A77B3E" w:rsidRPr="00FA55B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FA55B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FA55B5" w:rsidRDefault="008C53E5">
      <w:pPr>
        <w:jc w:val="center"/>
        <w:rPr>
          <w:b/>
          <w:caps/>
          <w:szCs w:val="20"/>
        </w:rPr>
      </w:pPr>
      <w:r w:rsidRPr="00FA55B5">
        <w:rPr>
          <w:b/>
          <w:caps/>
          <w:szCs w:val="20"/>
        </w:rPr>
        <w:t>Uchwała Nr ....................</w:t>
      </w:r>
      <w:r w:rsidRPr="00FA55B5">
        <w:rPr>
          <w:b/>
          <w:caps/>
          <w:szCs w:val="20"/>
        </w:rPr>
        <w:br/>
        <w:t>Rady Miasta Chorzów</w:t>
      </w:r>
    </w:p>
    <w:p w:rsidR="00A77B3E" w:rsidRPr="00FA55B5" w:rsidRDefault="008C53E5">
      <w:pPr>
        <w:spacing w:before="280" w:after="280"/>
        <w:jc w:val="center"/>
        <w:rPr>
          <w:b/>
          <w:caps/>
          <w:szCs w:val="20"/>
        </w:rPr>
      </w:pPr>
      <w:r w:rsidRPr="00FA55B5">
        <w:rPr>
          <w:szCs w:val="20"/>
        </w:rPr>
        <w:t>z dnia .................... 2024 r.</w:t>
      </w:r>
    </w:p>
    <w:p w:rsidR="00A77B3E" w:rsidRPr="00FA55B5" w:rsidRDefault="008C53E5">
      <w:pPr>
        <w:keepNext/>
        <w:spacing w:after="480"/>
        <w:jc w:val="center"/>
        <w:rPr>
          <w:szCs w:val="20"/>
        </w:rPr>
      </w:pPr>
      <w:r w:rsidRPr="00FA55B5">
        <w:rPr>
          <w:b/>
          <w:szCs w:val="20"/>
        </w:rPr>
        <w:t>w sprawie rozpatrzenia skargi Nr RS.1510.3.8.2024</w:t>
      </w:r>
    </w:p>
    <w:p w:rsidR="00A77B3E" w:rsidRPr="00FA55B5" w:rsidRDefault="008C53E5">
      <w:pPr>
        <w:keepLines/>
        <w:spacing w:before="120" w:after="120"/>
        <w:ind w:firstLine="283"/>
        <w:rPr>
          <w:szCs w:val="20"/>
        </w:rPr>
      </w:pPr>
      <w:r w:rsidRPr="00FA55B5">
        <w:rPr>
          <w:szCs w:val="20"/>
        </w:rPr>
        <w:t>Na podstawie art.18 b ust. 1 ustawy z dnia 8 marca 1990 r. o samorządzie gminnym (t.j. Dz.U. z 2024 r. poz.609 z późn. zm.) oraz art.229 pkt 3 ustawy z dnia 14 czerwca 1960 r. Kodeks postępowania administracyjnego (t.j. Dz.U. z 2024 r. poz.572)</w:t>
      </w:r>
    </w:p>
    <w:p w:rsidR="00A77B3E" w:rsidRPr="00FA55B5" w:rsidRDefault="008C53E5">
      <w:pPr>
        <w:spacing w:before="120" w:after="120"/>
        <w:jc w:val="center"/>
        <w:rPr>
          <w:b/>
          <w:szCs w:val="20"/>
        </w:rPr>
      </w:pPr>
      <w:r w:rsidRPr="00FA55B5">
        <w:rPr>
          <w:b/>
          <w:szCs w:val="20"/>
        </w:rPr>
        <w:t>Rada Miasta Chorzów</w:t>
      </w:r>
      <w:r w:rsidRPr="00FA55B5">
        <w:rPr>
          <w:b/>
          <w:szCs w:val="20"/>
        </w:rPr>
        <w:br/>
        <w:t>uchwala</w:t>
      </w:r>
    </w:p>
    <w:p w:rsidR="005844A3" w:rsidRPr="00FA55B5" w:rsidRDefault="008C53E5">
      <w:pPr>
        <w:keepNext/>
        <w:spacing w:before="280"/>
        <w:jc w:val="center"/>
        <w:rPr>
          <w:szCs w:val="20"/>
        </w:rPr>
      </w:pPr>
      <w:r w:rsidRPr="00FA55B5">
        <w:rPr>
          <w:b/>
          <w:szCs w:val="20"/>
        </w:rPr>
        <w:t>§ 1. </w:t>
      </w:r>
    </w:p>
    <w:p w:rsidR="00A77B3E" w:rsidRPr="00FA55B5" w:rsidRDefault="008C53E5">
      <w:pPr>
        <w:keepLines/>
        <w:spacing w:before="120" w:after="120"/>
        <w:rPr>
          <w:szCs w:val="20"/>
        </w:rPr>
      </w:pPr>
      <w:r w:rsidRPr="00FA55B5">
        <w:rPr>
          <w:szCs w:val="20"/>
        </w:rPr>
        <w:t>Uznać skargę Nr RS.1510.3.8.2024 na Dyrektora Zakładu Komunalnego PGM w Chorzowie za:</w:t>
      </w:r>
    </w:p>
    <w:p w:rsidR="00A77B3E" w:rsidRPr="00FA55B5" w:rsidRDefault="008C53E5">
      <w:pPr>
        <w:spacing w:before="120" w:after="120"/>
        <w:rPr>
          <w:szCs w:val="20"/>
        </w:rPr>
      </w:pPr>
      <w:r w:rsidRPr="00FA55B5">
        <w:rPr>
          <w:szCs w:val="20"/>
        </w:rPr>
        <w:t>1) zasadną w części dotyczącej instalacji ogrzewania elektrycznego,</w:t>
      </w:r>
    </w:p>
    <w:p w:rsidR="00A77B3E" w:rsidRPr="00FA55B5" w:rsidRDefault="008C53E5">
      <w:pPr>
        <w:spacing w:before="120" w:after="120"/>
        <w:rPr>
          <w:szCs w:val="20"/>
        </w:rPr>
      </w:pPr>
      <w:r w:rsidRPr="00FA55B5">
        <w:rPr>
          <w:szCs w:val="20"/>
        </w:rPr>
        <w:t>2) bezzasadną w części dotyczącej kierunku otwierania drzwi wejściowych.</w:t>
      </w:r>
    </w:p>
    <w:p w:rsidR="005844A3" w:rsidRPr="00FA55B5" w:rsidRDefault="008C53E5">
      <w:pPr>
        <w:keepNext/>
        <w:spacing w:before="280"/>
        <w:jc w:val="center"/>
        <w:rPr>
          <w:szCs w:val="20"/>
        </w:rPr>
      </w:pPr>
      <w:r w:rsidRPr="00FA55B5">
        <w:rPr>
          <w:b/>
          <w:szCs w:val="20"/>
        </w:rPr>
        <w:t>§ 2. </w:t>
      </w:r>
    </w:p>
    <w:p w:rsidR="00A77B3E" w:rsidRPr="00FA55B5" w:rsidRDefault="008C53E5">
      <w:pPr>
        <w:keepLines/>
        <w:spacing w:before="120" w:after="120"/>
        <w:rPr>
          <w:szCs w:val="20"/>
        </w:rPr>
      </w:pPr>
      <w:r w:rsidRPr="00FA55B5">
        <w:rPr>
          <w:szCs w:val="20"/>
        </w:rPr>
        <w:t>Faktyczne i prawne argumenty decydujące o zajętym stanowisku w sprawie zawiera uzasadnienie do niniejszej uchwały.</w:t>
      </w:r>
    </w:p>
    <w:p w:rsidR="005844A3" w:rsidRPr="00FA55B5" w:rsidRDefault="008C53E5">
      <w:pPr>
        <w:keepNext/>
        <w:spacing w:before="280"/>
        <w:jc w:val="center"/>
        <w:rPr>
          <w:szCs w:val="20"/>
        </w:rPr>
      </w:pPr>
      <w:r w:rsidRPr="00FA55B5">
        <w:rPr>
          <w:b/>
          <w:szCs w:val="20"/>
        </w:rPr>
        <w:t>§ 3. </w:t>
      </w:r>
    </w:p>
    <w:p w:rsidR="00A77B3E" w:rsidRPr="00FA55B5" w:rsidRDefault="008C53E5">
      <w:pPr>
        <w:keepLines/>
        <w:spacing w:before="120" w:after="120"/>
        <w:rPr>
          <w:szCs w:val="20"/>
        </w:rPr>
      </w:pPr>
      <w:r w:rsidRPr="00FA55B5">
        <w:rPr>
          <w:szCs w:val="20"/>
        </w:rPr>
        <w:t>Zobowiązać Przewodniczącą Rady Miasta Chorzów do poinformowania osoby Skarżącej o sposobie rozpatrzenia skargi.</w:t>
      </w:r>
    </w:p>
    <w:p w:rsidR="005844A3" w:rsidRPr="00FA55B5" w:rsidRDefault="008C53E5">
      <w:pPr>
        <w:keepNext/>
        <w:spacing w:before="280"/>
        <w:jc w:val="center"/>
        <w:rPr>
          <w:szCs w:val="20"/>
        </w:rPr>
      </w:pPr>
      <w:r w:rsidRPr="00FA55B5">
        <w:rPr>
          <w:b/>
          <w:szCs w:val="20"/>
        </w:rPr>
        <w:t>§ 4. </w:t>
      </w:r>
    </w:p>
    <w:p w:rsidR="00A77B3E" w:rsidRPr="00FA55B5" w:rsidRDefault="008C53E5">
      <w:pPr>
        <w:keepLines/>
        <w:spacing w:before="120" w:after="120"/>
        <w:rPr>
          <w:szCs w:val="20"/>
        </w:rPr>
      </w:pPr>
      <w:r w:rsidRPr="00FA55B5">
        <w:rPr>
          <w:szCs w:val="20"/>
        </w:rPr>
        <w:t>Uchwała wchodzi w życie z dniem podjęcia.</w:t>
      </w:r>
    </w:p>
    <w:p w:rsidR="00FA55B5" w:rsidRPr="00FA55B5" w:rsidRDefault="00FA55B5">
      <w:pPr>
        <w:keepLines/>
        <w:spacing w:before="120" w:after="120"/>
        <w:rPr>
          <w:szCs w:val="20"/>
        </w:rPr>
      </w:pPr>
    </w:p>
    <w:p w:rsidR="00FA55B5" w:rsidRPr="00FA55B5" w:rsidRDefault="00FA55B5">
      <w:pPr>
        <w:keepLines/>
        <w:spacing w:before="120" w:after="120"/>
        <w:rPr>
          <w:szCs w:val="20"/>
        </w:rPr>
      </w:pPr>
      <w:r w:rsidRPr="00FA55B5">
        <w:rPr>
          <w:szCs w:val="20"/>
        </w:rPr>
        <w:t>RADCA PRAWNY</w:t>
      </w:r>
    </w:p>
    <w:p w:rsidR="00FA55B5" w:rsidRPr="00FA55B5" w:rsidRDefault="00FA55B5">
      <w:pPr>
        <w:keepLines/>
        <w:spacing w:before="120" w:after="120"/>
        <w:rPr>
          <w:szCs w:val="20"/>
        </w:rPr>
      </w:pPr>
      <w:r w:rsidRPr="00FA55B5">
        <w:rPr>
          <w:szCs w:val="20"/>
        </w:rPr>
        <w:t>/-/ dr Jarosław Bączyk</w:t>
      </w:r>
    </w:p>
    <w:p w:rsidR="00FA55B5" w:rsidRPr="00FA55B5" w:rsidRDefault="00FA55B5">
      <w:pPr>
        <w:keepLines/>
        <w:spacing w:before="120" w:after="120"/>
        <w:rPr>
          <w:szCs w:val="20"/>
        </w:rPr>
      </w:pPr>
    </w:p>
    <w:p w:rsidR="00FA55B5" w:rsidRPr="00FA55B5" w:rsidRDefault="00FA55B5">
      <w:pPr>
        <w:keepLines/>
        <w:spacing w:before="120" w:after="120"/>
        <w:rPr>
          <w:szCs w:val="20"/>
        </w:rPr>
        <w:sectPr w:rsidR="00FA55B5" w:rsidRPr="00FA55B5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844A3" w:rsidRPr="00FA55B5" w:rsidRDefault="008C53E5">
      <w:pPr>
        <w:jc w:val="center"/>
        <w:rPr>
          <w:rFonts w:eastAsia="Times New Roman"/>
          <w:szCs w:val="20"/>
        </w:rPr>
      </w:pPr>
      <w:r w:rsidRPr="00FA55B5">
        <w:rPr>
          <w:rFonts w:eastAsia="Times New Roman"/>
          <w:b/>
          <w:szCs w:val="20"/>
        </w:rPr>
        <w:lastRenderedPageBreak/>
        <w:t>Uzasadnienie</w:t>
      </w:r>
    </w:p>
    <w:p w:rsidR="005844A3" w:rsidRPr="00FA55B5" w:rsidRDefault="008C53E5">
      <w:pPr>
        <w:spacing w:before="120" w:after="120"/>
        <w:rPr>
          <w:rFonts w:eastAsia="Times New Roman"/>
          <w:szCs w:val="20"/>
        </w:rPr>
      </w:pPr>
      <w:r w:rsidRPr="00FA55B5">
        <w:rPr>
          <w:rFonts w:eastAsia="Times New Roman"/>
          <w:szCs w:val="20"/>
        </w:rPr>
        <w:t>W dniu 15 maja 2024 r. osoba Skarżąca złożyła na posiedzeniu Komisji Skarg, Wniosków i Petycji Rady Miasta Chorzów skargę Nr RS.1510.3.8.2024 na Dyrektora ZK PGM w Chorzowie. Zgodnie z informacjami złożonymi przez osobę Skarżąca, która jest beneficjentem programu "Mieszkanie za remont" lokal mieszkalny, który remontowała, ma być jej odebrany, ponieważ nie spełniła wymogów i terminów remontu.</w:t>
      </w:r>
    </w:p>
    <w:p w:rsidR="005844A3" w:rsidRPr="00FA55B5" w:rsidRDefault="008C53E5">
      <w:pPr>
        <w:spacing w:before="120" w:after="120"/>
        <w:rPr>
          <w:rFonts w:eastAsia="Times New Roman"/>
          <w:szCs w:val="20"/>
        </w:rPr>
      </w:pPr>
      <w:r w:rsidRPr="00FA55B5">
        <w:rPr>
          <w:rFonts w:eastAsia="Times New Roman"/>
          <w:szCs w:val="20"/>
        </w:rPr>
        <w:t>W toku przeprowadzonego postępowania wyjaśniającego Komisja Skarg, Wniosków i Petycji ustaliła, co następuje:</w:t>
      </w:r>
    </w:p>
    <w:p w:rsidR="005844A3" w:rsidRPr="00FA55B5" w:rsidRDefault="008C53E5">
      <w:pPr>
        <w:spacing w:before="120" w:after="120"/>
        <w:rPr>
          <w:rFonts w:eastAsia="Times New Roman"/>
          <w:szCs w:val="20"/>
        </w:rPr>
      </w:pPr>
      <w:r w:rsidRPr="00FA55B5">
        <w:rPr>
          <w:rFonts w:eastAsia="Times New Roman"/>
          <w:szCs w:val="20"/>
        </w:rPr>
        <w:t>W dniu 2 maja 2023 r. osoba Skarżąca złożyła wniosek w programie „Mieszkanie za remont” wskazując wybrany lokal. We wniosku oświadczyła, że zapoznała się ze stanem technicznym lokalu i warunkami umowy wykonania remontu.</w:t>
      </w:r>
    </w:p>
    <w:p w:rsidR="005844A3" w:rsidRPr="00FA55B5" w:rsidRDefault="008C53E5">
      <w:pPr>
        <w:spacing w:before="120" w:after="120"/>
        <w:rPr>
          <w:rFonts w:eastAsia="Times New Roman"/>
          <w:szCs w:val="20"/>
        </w:rPr>
      </w:pPr>
      <w:r w:rsidRPr="00FA55B5">
        <w:rPr>
          <w:rFonts w:eastAsia="Times New Roman"/>
          <w:szCs w:val="20"/>
        </w:rPr>
        <w:t>Osoba Skarżąca podpisała deklarację remontową w dniu 19.06.2023 r. z 3 - miesięcznym terminem wykonania prac remontowych. W dniu 04.10.2023 r. strony podpisały aneks przedłużający wykonanie prac do dnia 19.12.2023 r., a od dnia 20.12.2023 r. naliczane jest odszkodowanie z tytułu bezumownego korzystania z lokalu. Osoba Skarżąca otrzymała również pismo z dnia 18 stycznia 2024 r., w którym została poinformowana, że do dnia 15.02.2024 r. lokal należy zdać, bądź zakończyć remont i uzyskać odbiór techniczny.</w:t>
      </w:r>
    </w:p>
    <w:p w:rsidR="005844A3" w:rsidRPr="00FA55B5" w:rsidRDefault="008C53E5">
      <w:pPr>
        <w:spacing w:before="120" w:after="120"/>
        <w:rPr>
          <w:rFonts w:eastAsia="Times New Roman"/>
          <w:szCs w:val="20"/>
        </w:rPr>
      </w:pPr>
      <w:r w:rsidRPr="00FA55B5">
        <w:rPr>
          <w:rFonts w:eastAsia="Times New Roman"/>
          <w:szCs w:val="20"/>
        </w:rPr>
        <w:t>Do dnia dzisiejszego remont lokalu nie został odebrany przez zarządcę budynku, tj. ADM Chorzów Sp. z o.o., ponieważ drzwi wejściowe do mieszkania otwierają się na klatkę schodową, więc zostały zamontowane niezgodnie z regulaminem porozumienia remontowego i wytycznymi pkt 3: „Drzwi zewnętrzne powinny otwierać się w stronę mieszkania, do wewnątrz”. Stosownie bowiem do regulacji § 2 ust.4 zd.1 rozporządzenia Ministra Infrastruktury z dnia 12 kwietnia 2002 r. w sprawie warunków technicznych, jakim powinny odpowiadać budynki i ich usytuowanie (t.j. Dz.U. z 2022 r. poz.1225 z późn. zm.) skrzydła drzwi stanowiących wyjście na drogę ewakuacyjną nie mogą, po ich całkowitym otwarciu, zmniejszać wymaganej szerokości tej drogi.</w:t>
      </w:r>
    </w:p>
    <w:p w:rsidR="005844A3" w:rsidRPr="00FA55B5" w:rsidRDefault="008C53E5">
      <w:pPr>
        <w:spacing w:before="120" w:after="120"/>
        <w:rPr>
          <w:rFonts w:eastAsia="Times New Roman"/>
          <w:szCs w:val="20"/>
        </w:rPr>
      </w:pPr>
      <w:r w:rsidRPr="00FA55B5">
        <w:rPr>
          <w:rFonts w:eastAsia="Times New Roman"/>
          <w:szCs w:val="20"/>
        </w:rPr>
        <w:t>Ponadto, zarządca budynku nie dokonał odbioru technicznego lokalu z uwagi na opinię Specjalisty ds. elektryki Działu Technicznego zakładu, że wykonane przez osobę Skarżącą ogrzewanie elektryczne nie zapewni należycie ogrzania lokalu. Zastosowane przez osobę Skarżącą promienniki podczerwieni zostały źle dobrane - zbyt mała ilość, co do powierzchni mieszkania.</w:t>
      </w:r>
    </w:p>
    <w:p w:rsidR="005844A3" w:rsidRPr="00FA55B5" w:rsidRDefault="008C53E5">
      <w:pPr>
        <w:spacing w:before="120" w:after="120"/>
        <w:rPr>
          <w:rFonts w:eastAsia="Times New Roman"/>
          <w:szCs w:val="20"/>
        </w:rPr>
      </w:pPr>
      <w:r w:rsidRPr="00FA55B5">
        <w:rPr>
          <w:rFonts w:eastAsia="Times New Roman"/>
          <w:szCs w:val="20"/>
        </w:rPr>
        <w:t>W toku postępowania wyjaśniającego została przeprowadzona wizja w lokalu mieszkalnym. Uczestnikami wizji byli: osoba Skarżąca, Pełnomocnik Prezydenta Miasta ds. Strategii Zrównoważonego Rozwoju i Współpracy z Biznesem, Przewodnicząca Komisji Skarg, Wniosków i Petycji, Dyrektor ZK PGM w Chorzowie oraz pracownicy ZK PGM. Podczas wizji stwierdzono, że ogrzewanie elektryczne z uwagi na fakt obniżenia sufitu przez lokatora, tym samym zmniejszenie kubatury pomieszczeń jest wystarczające do ogrzania lokalu wg deklarowanej przez lokatora temperatury komfortu. W tym zakresie ZK PGM nie będzie wnosił zastrzeżeń i dokona odbioru montażu ogrzewania. Stąd tą część przedmiotu skargi uznać należy za zasadną.</w:t>
      </w:r>
    </w:p>
    <w:p w:rsidR="005844A3" w:rsidRPr="00FA55B5" w:rsidRDefault="008C53E5">
      <w:pPr>
        <w:spacing w:before="120" w:after="120"/>
        <w:rPr>
          <w:rFonts w:eastAsia="Times New Roman"/>
          <w:szCs w:val="20"/>
        </w:rPr>
      </w:pPr>
      <w:r w:rsidRPr="00FA55B5">
        <w:rPr>
          <w:rFonts w:eastAsia="Times New Roman"/>
          <w:szCs w:val="20"/>
        </w:rPr>
        <w:t>Natomiast drzwi wejściowe do lokalu nie zostaną odebrane przez Zarządcę budynku i ZK PGM z uwagi na podtrzymanie stanowiska, iż drzwi powinny otwierać się do wewnątrz mieszkania. W trakcie postępowania odbyła się jeszcze jedna wizja w sprawie kierunku otwierania drzwi z przedstawicielem ADM Chorzów, który również podtrzymał stanowisko o otwieraniu się drzwi do wewnątrz mieszkania. Mając na uwadze postanowienia porozumienia remontowego i wytyczne zarządcy budynku, wskazujące na konieczność zamontowania drzwi wejściowych otwierających się do wewnątrz mieszkania, a co za tym idzie uzasadniające odmowę odebrania remontu lokalu z tego tytułu, tą część skargi uznać należy za bezzasadną. Jak wskazuje się bowiem w orzecznictwie montaż drzwi otwierających się na zewnątrz lokalu mieszkalnego w sposób naruszający przepisy przeciwpożarowe należy zakwalifikować jako roboty budowlane wykonane w sposób mogący spowodować zagrożenie bezpieczeństwa ludzi lub mienia (tak: Wyrok Naczelnego Sądu Administracyjnego z dnia 15 czerwca 2023 r., sygn. akt II OSK 2128/20).</w:t>
      </w:r>
    </w:p>
    <w:p w:rsidR="005844A3" w:rsidRPr="00FA55B5" w:rsidRDefault="008C53E5">
      <w:pPr>
        <w:spacing w:before="120" w:after="120"/>
        <w:rPr>
          <w:rFonts w:eastAsia="Times New Roman"/>
          <w:szCs w:val="20"/>
        </w:rPr>
      </w:pPr>
      <w:r w:rsidRPr="00FA55B5">
        <w:rPr>
          <w:rFonts w:eastAsia="Times New Roman"/>
          <w:szCs w:val="20"/>
        </w:rPr>
        <w:t>W związku z powyższym Komisja Skarg, Wniosków i Petycji zarekomendowała Radzie Miasta Chorzów uznanie przedmiotowej skargi w części dotyczącej instalacji ogrzewania elektrycznego za zasadną, a w części dotyczącej kierunku otwierania drzwi wejściowych za bezzasadną do czego Rada Miasta Chorzów się przychyla przyjmując stanowisko Komisji za własne.</w:t>
      </w:r>
    </w:p>
    <w:sectPr w:rsidR="005844A3" w:rsidRPr="00FA55B5" w:rsidSect="005844A3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129" w:rsidRDefault="00140129" w:rsidP="005844A3">
      <w:r>
        <w:separator/>
      </w:r>
    </w:p>
  </w:endnote>
  <w:endnote w:type="continuationSeparator" w:id="0">
    <w:p w:rsidR="00140129" w:rsidRDefault="00140129" w:rsidP="00584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844A3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844A3" w:rsidRDefault="008C53E5">
          <w:pPr>
            <w:jc w:val="left"/>
            <w:rPr>
              <w:sz w:val="18"/>
            </w:rPr>
          </w:pPr>
          <w:r>
            <w:rPr>
              <w:sz w:val="18"/>
            </w:rPr>
            <w:t>Id: 997B8A2F-AD7D-4244-BE91-786E2955A347.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844A3" w:rsidRDefault="008C53E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43EC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43EC3">
            <w:rPr>
              <w:sz w:val="18"/>
            </w:rPr>
            <w:fldChar w:fldCharType="separate"/>
          </w:r>
          <w:r w:rsidR="00A22F41">
            <w:rPr>
              <w:noProof/>
              <w:sz w:val="18"/>
            </w:rPr>
            <w:t>1</w:t>
          </w:r>
          <w:r w:rsidR="00A43EC3">
            <w:rPr>
              <w:sz w:val="18"/>
            </w:rPr>
            <w:fldChar w:fldCharType="end"/>
          </w:r>
        </w:p>
      </w:tc>
    </w:tr>
  </w:tbl>
  <w:p w:rsidR="005844A3" w:rsidRDefault="005844A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844A3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844A3" w:rsidRDefault="008C53E5">
          <w:pPr>
            <w:jc w:val="left"/>
            <w:rPr>
              <w:sz w:val="18"/>
            </w:rPr>
          </w:pPr>
          <w:r>
            <w:rPr>
              <w:sz w:val="18"/>
            </w:rPr>
            <w:t>Id: 997B8A2F-AD7D-4244-BE91-786E2955A347.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844A3" w:rsidRDefault="008C53E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43EC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43EC3">
            <w:rPr>
              <w:sz w:val="18"/>
            </w:rPr>
            <w:fldChar w:fldCharType="separate"/>
          </w:r>
          <w:r w:rsidR="00A22F41">
            <w:rPr>
              <w:noProof/>
              <w:sz w:val="18"/>
            </w:rPr>
            <w:t>2</w:t>
          </w:r>
          <w:r w:rsidR="00A43EC3">
            <w:rPr>
              <w:sz w:val="18"/>
            </w:rPr>
            <w:fldChar w:fldCharType="end"/>
          </w:r>
        </w:p>
      </w:tc>
    </w:tr>
  </w:tbl>
  <w:p w:rsidR="005844A3" w:rsidRDefault="005844A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129" w:rsidRDefault="00140129" w:rsidP="005844A3">
      <w:r>
        <w:separator/>
      </w:r>
    </w:p>
  </w:footnote>
  <w:footnote w:type="continuationSeparator" w:id="0">
    <w:p w:rsidR="00140129" w:rsidRDefault="00140129" w:rsidP="005844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40129"/>
    <w:rsid w:val="005844A3"/>
    <w:rsid w:val="008C53E5"/>
    <w:rsid w:val="00A22F41"/>
    <w:rsid w:val="00A43EC3"/>
    <w:rsid w:val="00A77B3E"/>
    <w:rsid w:val="00CA2A55"/>
    <w:rsid w:val="00FA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44A3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rozpatrzenia skargi Nr RS.1510.3.8.2024</dc:subject>
  <dc:creator>pietrzyk_e</dc:creator>
  <cp:lastModifiedBy>Elżbieta Pietrzyk</cp:lastModifiedBy>
  <cp:revision>2</cp:revision>
  <dcterms:created xsi:type="dcterms:W3CDTF">2024-09-25T12:34:00Z</dcterms:created>
  <dcterms:modified xsi:type="dcterms:W3CDTF">2024-09-25T12:34:00Z</dcterms:modified>
  <cp:category>Akt prawny</cp:category>
</cp:coreProperties>
</file>