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85398B" w:rsidRDefault="00866580">
      <w:pPr>
        <w:ind w:left="5669"/>
        <w:jc w:val="left"/>
        <w:rPr>
          <w:rFonts w:eastAsia="Times New Roman"/>
          <w:b/>
          <w:i/>
          <w:szCs w:val="20"/>
          <w:u w:val="thick"/>
        </w:rPr>
      </w:pPr>
      <w:r w:rsidRPr="0085398B">
        <w:rPr>
          <w:rFonts w:eastAsia="Times New Roman"/>
          <w:b/>
          <w:i/>
          <w:szCs w:val="20"/>
          <w:u w:val="thick"/>
        </w:rPr>
        <w:t>Projekt</w:t>
      </w:r>
    </w:p>
    <w:p w:rsidR="00A77B3E" w:rsidRPr="0085398B" w:rsidRDefault="00686B51">
      <w:pPr>
        <w:ind w:left="5669"/>
        <w:jc w:val="left"/>
        <w:rPr>
          <w:rFonts w:eastAsia="Times New Roman"/>
          <w:szCs w:val="20"/>
        </w:rPr>
      </w:pPr>
      <w:r>
        <w:rPr>
          <w:rFonts w:eastAsia="Times New Roman"/>
          <w:b/>
          <w:i/>
          <w:szCs w:val="20"/>
          <w:u w:val="thick"/>
        </w:rPr>
        <w:t>Druk nr 231</w:t>
      </w:r>
    </w:p>
    <w:p w:rsidR="00A77B3E" w:rsidRPr="0085398B" w:rsidRDefault="00A77B3E">
      <w:pPr>
        <w:ind w:left="5669"/>
        <w:jc w:val="left"/>
        <w:rPr>
          <w:rFonts w:eastAsia="Times New Roman"/>
          <w:szCs w:val="20"/>
        </w:rPr>
      </w:pPr>
    </w:p>
    <w:p w:rsidR="00A77B3E" w:rsidRPr="0085398B" w:rsidRDefault="00A77B3E">
      <w:pPr>
        <w:ind w:left="5669"/>
        <w:jc w:val="left"/>
        <w:rPr>
          <w:rFonts w:eastAsia="Times New Roman"/>
          <w:szCs w:val="20"/>
        </w:rPr>
      </w:pPr>
    </w:p>
    <w:p w:rsidR="00A77B3E" w:rsidRPr="0085398B" w:rsidRDefault="00866580">
      <w:pPr>
        <w:jc w:val="center"/>
        <w:rPr>
          <w:b/>
          <w:caps/>
          <w:szCs w:val="20"/>
        </w:rPr>
      </w:pPr>
      <w:r w:rsidRPr="0085398B">
        <w:rPr>
          <w:b/>
          <w:caps/>
          <w:szCs w:val="20"/>
        </w:rPr>
        <w:t>Uchwała Nr ....................</w:t>
      </w:r>
      <w:r w:rsidRPr="0085398B">
        <w:rPr>
          <w:b/>
          <w:caps/>
          <w:szCs w:val="20"/>
        </w:rPr>
        <w:br/>
        <w:t>Rady Miasta Chorzów</w:t>
      </w:r>
    </w:p>
    <w:p w:rsidR="00A77B3E" w:rsidRPr="0085398B" w:rsidRDefault="00866580">
      <w:pPr>
        <w:spacing w:before="280" w:after="280"/>
        <w:jc w:val="center"/>
        <w:rPr>
          <w:b/>
          <w:caps/>
          <w:szCs w:val="20"/>
        </w:rPr>
      </w:pPr>
      <w:r w:rsidRPr="0085398B">
        <w:rPr>
          <w:szCs w:val="20"/>
        </w:rPr>
        <w:t>z dnia .................... 2025 r.</w:t>
      </w:r>
    </w:p>
    <w:p w:rsidR="00A77B3E" w:rsidRPr="0085398B" w:rsidRDefault="00866580">
      <w:pPr>
        <w:keepNext/>
        <w:spacing w:after="480"/>
        <w:jc w:val="center"/>
        <w:rPr>
          <w:szCs w:val="20"/>
        </w:rPr>
      </w:pPr>
      <w:r w:rsidRPr="0085398B">
        <w:rPr>
          <w:b/>
          <w:szCs w:val="20"/>
        </w:rPr>
        <w:t>o zmianie uchwały Nr XXIX/491/2020 Rady Miasta Chorzów z dnia 26 listopada 2020 r. w sprawie określenia strefy płatnego parkowania na drogach publicznych oraz zasad pobierania opłat za postój pojazdów samochodowych na terenie miasta Chorzów</w:t>
      </w:r>
    </w:p>
    <w:p w:rsidR="00A77B3E" w:rsidRPr="0085398B" w:rsidRDefault="00866580">
      <w:pPr>
        <w:keepLines/>
        <w:spacing w:before="120" w:after="120"/>
        <w:ind w:firstLine="283"/>
        <w:rPr>
          <w:szCs w:val="20"/>
        </w:rPr>
      </w:pPr>
      <w:r w:rsidRPr="0085398B">
        <w:rPr>
          <w:szCs w:val="20"/>
        </w:rPr>
        <w:t>Na podstawie art.18 ust.2 pkt 8, art.40 ust.1, art.41 ust.1 ustawy z dnia 8 marca 1990 r. o samorządzie gminnym (t.j. Dz.U. z 2024 r. poz.1465 z późn. zm.) w związku z art.13 ust.1 pkt 1 lit.a, art.13b ust.3 i 4, art.13f ust.2 ustawy z dnia 21 marca 1985 r. o drogach publicznych (t.j. Dz.U. z 2024 r. poz.320 z późn. zm.) oraz art.4 ust.1 i art.13 pkt 2 ustawy z dnia 20 lipca 2000 r. o ogłaszaniu aktów normatywnych i niektórych innych aktów prawnych (t.j. Dz.U. z 2019 r. poz.1461) – na wniosek Prezydenta Miasta Chorzów</w:t>
      </w:r>
    </w:p>
    <w:p w:rsidR="00A77B3E" w:rsidRPr="0085398B" w:rsidRDefault="00866580">
      <w:pPr>
        <w:spacing w:before="120" w:after="120"/>
        <w:jc w:val="center"/>
        <w:rPr>
          <w:b/>
          <w:szCs w:val="20"/>
        </w:rPr>
      </w:pPr>
      <w:r w:rsidRPr="0085398B">
        <w:rPr>
          <w:b/>
          <w:szCs w:val="20"/>
        </w:rPr>
        <w:t>Rada Miasta Chorzów</w:t>
      </w:r>
      <w:r w:rsidRPr="0085398B">
        <w:rPr>
          <w:b/>
          <w:szCs w:val="20"/>
        </w:rPr>
        <w:br/>
        <w:t>uchwala</w:t>
      </w:r>
    </w:p>
    <w:p w:rsidR="00EB7ADF" w:rsidRPr="0085398B" w:rsidRDefault="00866580">
      <w:pPr>
        <w:keepNext/>
        <w:spacing w:before="280"/>
        <w:jc w:val="center"/>
        <w:rPr>
          <w:szCs w:val="20"/>
        </w:rPr>
      </w:pPr>
      <w:r w:rsidRPr="0085398B">
        <w:rPr>
          <w:b/>
          <w:szCs w:val="20"/>
        </w:rPr>
        <w:t>§ 1. </w:t>
      </w:r>
    </w:p>
    <w:p w:rsidR="00A77B3E" w:rsidRPr="0085398B" w:rsidRDefault="00866580">
      <w:pPr>
        <w:keepLines/>
        <w:spacing w:before="120" w:after="120"/>
        <w:rPr>
          <w:szCs w:val="20"/>
        </w:rPr>
      </w:pPr>
      <w:r w:rsidRPr="0085398B">
        <w:rPr>
          <w:szCs w:val="20"/>
        </w:rPr>
        <w:t>W uchwale Nr XXIX/491/2020 Rady Miasta Chorzów z dnia 26 listopada 2020 r. w sprawie określenia strefy płatnego parkowania na drogach publicznych oraz zasad pobierania opłat za postój pojazdów samochodowych na terenie miasta Chorzów wprowadza się następujące zmiany:</w:t>
      </w:r>
    </w:p>
    <w:p w:rsidR="00A77B3E" w:rsidRPr="0085398B" w:rsidRDefault="00866580">
      <w:pPr>
        <w:spacing w:before="120" w:after="120"/>
        <w:rPr>
          <w:szCs w:val="20"/>
        </w:rPr>
      </w:pPr>
      <w:r w:rsidRPr="0085398B">
        <w:rPr>
          <w:szCs w:val="20"/>
        </w:rPr>
        <w:t>1) w § 4 dodaje się pkt 4 w brzmieniu:</w:t>
      </w:r>
    </w:p>
    <w:p w:rsidR="00A77B3E" w:rsidRPr="0085398B" w:rsidRDefault="00866580">
      <w:pPr>
        <w:spacing w:before="120" w:after="120"/>
        <w:ind w:left="340" w:hanging="113"/>
        <w:rPr>
          <w:szCs w:val="20"/>
        </w:rPr>
      </w:pPr>
      <w:r w:rsidRPr="0085398B">
        <w:rPr>
          <w:szCs w:val="20"/>
        </w:rPr>
        <w:t>„4) osób korzystających z pojazdów samochodowych na okres do 1 godziny w danym dniu jednorazowo, po prawidłowym pobraniu biletu zerowego w urządzeniu parkingowym, z zastrzeżeniem, że bilet zerowy na dany pojazd można otrzymać tylko raz dziennie. Bilet zerowy powinien zostać umieszczony przez użytkownika pojazdu za przednią szybą wewnątrz pojazdu w sposób umożliwiający odczytanie z zewnątrz czasu na który został pobrany.”;</w:t>
      </w:r>
    </w:p>
    <w:p w:rsidR="00A77B3E" w:rsidRPr="0085398B" w:rsidRDefault="00866580">
      <w:pPr>
        <w:spacing w:before="120" w:after="120"/>
        <w:rPr>
          <w:szCs w:val="20"/>
        </w:rPr>
      </w:pPr>
      <w:r w:rsidRPr="0085398B">
        <w:rPr>
          <w:szCs w:val="20"/>
        </w:rPr>
        <w:t>2) § 5 ust.1 otrzymuje brzmienie:</w:t>
      </w:r>
    </w:p>
    <w:p w:rsidR="00A77B3E" w:rsidRPr="0085398B" w:rsidRDefault="00866580">
      <w:pPr>
        <w:keepLines/>
        <w:spacing w:before="120" w:after="120"/>
        <w:ind w:left="340" w:hanging="113"/>
        <w:rPr>
          <w:szCs w:val="20"/>
        </w:rPr>
      </w:pPr>
      <w:r w:rsidRPr="0085398B">
        <w:rPr>
          <w:szCs w:val="20"/>
        </w:rPr>
        <w:t>„1. Nieuiszczenie opłaty, o której mowa w § 2 ust.3 lub § 3 ust.1, zgodnie z § 2 ust.4, w związku z § 2 ust.5, § 3 ust. 2 lub postój ponad czas, o którym mowa w § 4 pkt 4, udokumentowane pozostawionym przez upoważnionego przez MZUiM kontrolera SPP za wycieraczką pojazdu zawiadomieniem o stwierdzeniu nieuiszczenia opłaty za postój pojazdu, powoduje nałożenie na użytkownika pojazdu opłaty dodatkowej w wysokości:</w:t>
      </w:r>
    </w:p>
    <w:p w:rsidR="00A77B3E" w:rsidRPr="0085398B" w:rsidRDefault="00866580">
      <w:pPr>
        <w:spacing w:before="120" w:after="120"/>
        <w:ind w:left="340"/>
        <w:rPr>
          <w:szCs w:val="20"/>
        </w:rPr>
      </w:pPr>
      <w:r w:rsidRPr="0085398B">
        <w:rPr>
          <w:szCs w:val="20"/>
        </w:rPr>
        <w:t>1) 20 zł, jeżeli postój pojazdu odbywał się ponad opłacony czas postoju w danym dniu i jednocześnie opłata dodatkowa zostanie wniesiona w pełnej wysokości w ciągu 7 dni od dnia nieuiszczenia opłaty, o której mowa w § 2 ust.3 lub § 3 ust.1,</w:t>
      </w:r>
    </w:p>
    <w:p w:rsidR="00A77B3E" w:rsidRPr="0085398B" w:rsidRDefault="00866580">
      <w:pPr>
        <w:spacing w:before="120" w:after="120"/>
        <w:ind w:left="340"/>
        <w:rPr>
          <w:szCs w:val="20"/>
        </w:rPr>
      </w:pPr>
      <w:r w:rsidRPr="0085398B">
        <w:rPr>
          <w:szCs w:val="20"/>
        </w:rPr>
        <w:t>2) 50 zł, jeżeli postój pojazdu odbywał się bez uiszczenia opłaty za postój lub ponad czas określony biletem zerowym w danym dniu i jednocześnie oplata dodatkowa zostanie wniesiona w pełnej wysokości w ciągu 7 dni od dnia nieuiszczenia opłaty, o której mowa w § 2 ust.3 i § 3 ust.1 lub dnia postoju ponad czas określony w § 4 pkt 4,</w:t>
      </w:r>
    </w:p>
    <w:p w:rsidR="00A77B3E" w:rsidRPr="0085398B" w:rsidRDefault="00866580">
      <w:pPr>
        <w:spacing w:before="120" w:after="120"/>
        <w:ind w:left="340"/>
        <w:rPr>
          <w:szCs w:val="20"/>
        </w:rPr>
      </w:pPr>
      <w:r w:rsidRPr="0085398B">
        <w:rPr>
          <w:szCs w:val="20"/>
        </w:rPr>
        <w:t>3) 150 zł, jeżeli opłata dodatkowa zostanie wniesiona po terminie określonym w pkt 1 lub 2, niezależnie czy postój pojazdu odbywał się ponad opłacony czas, czy bez uiszczenia opłaty za postój, czy ponad czas określony w § 4 pkt 4.”;</w:t>
      </w:r>
    </w:p>
    <w:p w:rsidR="00A77B3E" w:rsidRPr="0085398B" w:rsidRDefault="00866580">
      <w:pPr>
        <w:spacing w:before="120" w:after="120"/>
        <w:rPr>
          <w:szCs w:val="20"/>
        </w:rPr>
      </w:pPr>
      <w:r w:rsidRPr="0085398B">
        <w:rPr>
          <w:szCs w:val="20"/>
        </w:rPr>
        <w:t>3) § 7 pkt 6 otrzymuje brzmienie:</w:t>
      </w:r>
    </w:p>
    <w:p w:rsidR="00A77B3E" w:rsidRPr="0085398B" w:rsidRDefault="00866580">
      <w:pPr>
        <w:spacing w:before="120" w:after="120"/>
        <w:ind w:left="340" w:hanging="113"/>
        <w:rPr>
          <w:szCs w:val="20"/>
        </w:rPr>
      </w:pPr>
      <w:r w:rsidRPr="0085398B">
        <w:rPr>
          <w:szCs w:val="20"/>
        </w:rPr>
        <w:t>„6) urządzenie parkingowe – urządzenie do pobierania opłat za postój i wydawania biletów parkingowych i biletów zerowych.”.</w:t>
      </w:r>
    </w:p>
    <w:p w:rsidR="00EB7ADF" w:rsidRPr="0085398B" w:rsidRDefault="00866580">
      <w:pPr>
        <w:keepNext/>
        <w:spacing w:before="280"/>
        <w:jc w:val="center"/>
        <w:rPr>
          <w:szCs w:val="20"/>
        </w:rPr>
      </w:pPr>
      <w:r w:rsidRPr="0085398B">
        <w:rPr>
          <w:b/>
          <w:szCs w:val="20"/>
        </w:rPr>
        <w:lastRenderedPageBreak/>
        <w:t>§ 2. </w:t>
      </w:r>
    </w:p>
    <w:p w:rsidR="00A77B3E" w:rsidRPr="0085398B" w:rsidRDefault="00866580">
      <w:pPr>
        <w:keepLines/>
        <w:spacing w:before="120" w:after="120"/>
        <w:rPr>
          <w:szCs w:val="20"/>
        </w:rPr>
      </w:pPr>
      <w:r w:rsidRPr="0085398B">
        <w:rPr>
          <w:szCs w:val="20"/>
        </w:rPr>
        <w:t>Wykonanie uchwały powierza się Prezydentowi Miasta Chorzów.</w:t>
      </w:r>
    </w:p>
    <w:p w:rsidR="00EB7ADF" w:rsidRPr="0085398B" w:rsidRDefault="00866580">
      <w:pPr>
        <w:keepNext/>
        <w:spacing w:before="280"/>
        <w:jc w:val="center"/>
        <w:rPr>
          <w:szCs w:val="20"/>
        </w:rPr>
      </w:pPr>
      <w:r w:rsidRPr="0085398B">
        <w:rPr>
          <w:b/>
          <w:szCs w:val="20"/>
        </w:rPr>
        <w:t>§ 3. </w:t>
      </w:r>
    </w:p>
    <w:p w:rsidR="00A77B3E" w:rsidRPr="0085398B" w:rsidRDefault="00866580">
      <w:pPr>
        <w:keepLines/>
        <w:spacing w:before="120" w:after="120"/>
        <w:rPr>
          <w:szCs w:val="20"/>
        </w:rPr>
      </w:pPr>
      <w:r w:rsidRPr="0085398B">
        <w:rPr>
          <w:szCs w:val="20"/>
        </w:rPr>
        <w:t>Uchwała podlega ogłoszeniu w Dzienniku Urzędowym Województwa Śląskiego i wchodzi w życie na okres 2 miesięcy od dnia 01 lipca 2025 r.</w:t>
      </w:r>
    </w:p>
    <w:p w:rsidR="0085398B" w:rsidRPr="0085398B" w:rsidRDefault="0085398B">
      <w:pPr>
        <w:keepLines/>
        <w:spacing w:before="120" w:after="120"/>
        <w:rPr>
          <w:szCs w:val="20"/>
        </w:rPr>
      </w:pPr>
    </w:p>
    <w:p w:rsidR="0085398B" w:rsidRPr="0085398B" w:rsidRDefault="0085398B">
      <w:pPr>
        <w:keepLines/>
        <w:spacing w:before="120" w:after="120"/>
        <w:rPr>
          <w:szCs w:val="20"/>
        </w:rPr>
      </w:pPr>
    </w:p>
    <w:p w:rsidR="0085398B" w:rsidRPr="0085398B" w:rsidRDefault="0085398B">
      <w:pPr>
        <w:keepLines/>
        <w:spacing w:before="120" w:after="120"/>
        <w:rPr>
          <w:b/>
          <w:i/>
          <w:szCs w:val="20"/>
        </w:rPr>
      </w:pPr>
      <w:r w:rsidRPr="0085398B">
        <w:rPr>
          <w:b/>
          <w:i/>
          <w:szCs w:val="20"/>
        </w:rPr>
        <w:t>RADCA PRAWNY</w:t>
      </w:r>
    </w:p>
    <w:p w:rsidR="0085398B" w:rsidRPr="0085398B" w:rsidRDefault="0085398B">
      <w:pPr>
        <w:keepLines/>
        <w:spacing w:before="120" w:after="120"/>
        <w:rPr>
          <w:b/>
          <w:i/>
          <w:szCs w:val="20"/>
        </w:rPr>
      </w:pPr>
      <w:r w:rsidRPr="0085398B">
        <w:rPr>
          <w:b/>
          <w:i/>
          <w:szCs w:val="20"/>
        </w:rPr>
        <w:t>/-/ Aneta Domagała</w:t>
      </w:r>
    </w:p>
    <w:p w:rsidR="0085398B" w:rsidRPr="0085398B" w:rsidRDefault="0085398B">
      <w:pPr>
        <w:keepLines/>
        <w:spacing w:before="120" w:after="120"/>
        <w:rPr>
          <w:szCs w:val="20"/>
        </w:rPr>
      </w:pPr>
    </w:p>
    <w:p w:rsidR="0085398B" w:rsidRPr="0085398B" w:rsidRDefault="0085398B">
      <w:pPr>
        <w:keepLines/>
        <w:spacing w:before="120" w:after="120"/>
        <w:rPr>
          <w:szCs w:val="20"/>
        </w:rPr>
        <w:sectPr w:rsidR="0085398B" w:rsidRPr="0085398B">
          <w:footerReference w:type="default" r:id="rId6"/>
          <w:endnotePr>
            <w:numFmt w:val="decimal"/>
          </w:endnotePr>
          <w:pgSz w:w="11906" w:h="16838"/>
          <w:pgMar w:top="1417" w:right="1417" w:bottom="1417" w:left="1417" w:header="708" w:footer="708" w:gutter="0"/>
          <w:cols w:space="708"/>
          <w:docGrid w:linePitch="360"/>
        </w:sectPr>
      </w:pPr>
    </w:p>
    <w:p w:rsidR="00EB7ADF" w:rsidRPr="0085398B" w:rsidRDefault="00EB7ADF">
      <w:pPr>
        <w:rPr>
          <w:rFonts w:eastAsia="Times New Roman"/>
          <w:szCs w:val="20"/>
        </w:rPr>
      </w:pPr>
    </w:p>
    <w:p w:rsidR="00EB7ADF" w:rsidRPr="0085398B" w:rsidRDefault="00866580">
      <w:pPr>
        <w:jc w:val="center"/>
        <w:rPr>
          <w:rFonts w:eastAsia="Times New Roman"/>
          <w:szCs w:val="20"/>
        </w:rPr>
      </w:pPr>
      <w:r w:rsidRPr="0085398B">
        <w:rPr>
          <w:rFonts w:eastAsia="Times New Roman"/>
          <w:b/>
          <w:szCs w:val="20"/>
        </w:rPr>
        <w:t>Uzasadnienie</w:t>
      </w:r>
    </w:p>
    <w:p w:rsidR="00EB7ADF" w:rsidRPr="0085398B" w:rsidRDefault="00866580">
      <w:pPr>
        <w:spacing w:before="120" w:after="120"/>
        <w:rPr>
          <w:rFonts w:eastAsia="Times New Roman"/>
          <w:szCs w:val="20"/>
        </w:rPr>
      </w:pPr>
      <w:r w:rsidRPr="0085398B">
        <w:rPr>
          <w:rFonts w:eastAsia="Times New Roman"/>
          <w:szCs w:val="20"/>
        </w:rPr>
        <w:t>Tymczasowa zmiana przepisów uchwały Nr XXIX/491/2020 Rady Miasta Chorzów z dnia 26 listopada 2020 r. w sprawie określenia strefy płatnego parkowania na drogach publicznych oraz zasad pobierania opłat za postój pojazdów samochodowych na terenie miasta Chorzów ma na celu wprowadzenie pilotażowego rozwiązania polegającego na umożliwieniu użytkownikom strefy płatnego parkowania w Chorzowie jednorazowego 1 godzinnego darmowego postoju w danym dniu. Rozwiązanie to dotyczy postoju jednego pojazdu w danym dniu niezależnie od ilości ewentualnych użytkowników danego pojazdu w danym dniu.</w:t>
      </w:r>
    </w:p>
    <w:p w:rsidR="00EB7ADF" w:rsidRPr="0085398B" w:rsidRDefault="00866580">
      <w:pPr>
        <w:spacing w:before="120" w:after="120"/>
        <w:rPr>
          <w:rFonts w:eastAsia="Times New Roman"/>
          <w:szCs w:val="20"/>
        </w:rPr>
      </w:pPr>
      <w:r w:rsidRPr="0085398B">
        <w:rPr>
          <w:rFonts w:eastAsia="Times New Roman"/>
          <w:szCs w:val="20"/>
        </w:rPr>
        <w:t>Warunkiem uzyskania 1 godzinnego darmowego postoju danego pojazdu w strefie płatnego parkowania w Chorzowie jest prawidłowe pobranie w urządzeniu parkingowym biletu zerowego, w szczególności w zakresie wskazania prawidłowości numeru rejestracyjnego zaparkowanego pojazdu.</w:t>
      </w:r>
    </w:p>
    <w:sectPr w:rsidR="00EB7ADF" w:rsidRPr="0085398B" w:rsidSect="00EB7ADF">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895" w:rsidRDefault="007A4895" w:rsidP="00EB7ADF">
      <w:r>
        <w:separator/>
      </w:r>
    </w:p>
  </w:endnote>
  <w:endnote w:type="continuationSeparator" w:id="0">
    <w:p w:rsidR="007A4895" w:rsidRDefault="007A4895" w:rsidP="00EB7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EB7ADF">
      <w:tc>
        <w:tcPr>
          <w:tcW w:w="6048" w:type="dxa"/>
          <w:tcBorders>
            <w:top w:val="nil"/>
            <w:left w:val="nil"/>
            <w:bottom w:val="nil"/>
            <w:right w:val="nil"/>
          </w:tcBorders>
          <w:tcMar>
            <w:top w:w="100" w:type="dxa"/>
          </w:tcMar>
        </w:tcPr>
        <w:p w:rsidR="00EB7ADF" w:rsidRDefault="00866580">
          <w:pPr>
            <w:jc w:val="left"/>
            <w:rPr>
              <w:sz w:val="18"/>
            </w:rPr>
          </w:pPr>
          <w:r>
            <w:rPr>
              <w:sz w:val="18"/>
            </w:rPr>
            <w:t>Id: ED6DC3E8-95DC-4828-9171-D5FB9BC84CF2. Projekt</w:t>
          </w:r>
        </w:p>
      </w:tc>
      <w:tc>
        <w:tcPr>
          <w:tcW w:w="3024" w:type="dxa"/>
          <w:tcBorders>
            <w:top w:val="nil"/>
            <w:left w:val="nil"/>
            <w:bottom w:val="nil"/>
            <w:right w:val="nil"/>
          </w:tcBorders>
          <w:tcMar>
            <w:top w:w="100" w:type="dxa"/>
          </w:tcMar>
        </w:tcPr>
        <w:p w:rsidR="00EB7ADF" w:rsidRDefault="00866580">
          <w:pPr>
            <w:jc w:val="right"/>
            <w:rPr>
              <w:sz w:val="18"/>
            </w:rPr>
          </w:pPr>
          <w:r>
            <w:rPr>
              <w:sz w:val="18"/>
            </w:rPr>
            <w:t xml:space="preserve">Strona </w:t>
          </w:r>
          <w:r w:rsidR="00821D56">
            <w:rPr>
              <w:sz w:val="18"/>
            </w:rPr>
            <w:fldChar w:fldCharType="begin"/>
          </w:r>
          <w:r>
            <w:rPr>
              <w:sz w:val="18"/>
            </w:rPr>
            <w:instrText>PAGE</w:instrText>
          </w:r>
          <w:r w:rsidR="00821D56">
            <w:rPr>
              <w:sz w:val="18"/>
            </w:rPr>
            <w:fldChar w:fldCharType="separate"/>
          </w:r>
          <w:r w:rsidR="00686B51">
            <w:rPr>
              <w:noProof/>
              <w:sz w:val="18"/>
            </w:rPr>
            <w:t>1</w:t>
          </w:r>
          <w:r w:rsidR="00821D56">
            <w:rPr>
              <w:sz w:val="18"/>
            </w:rPr>
            <w:fldChar w:fldCharType="end"/>
          </w:r>
        </w:p>
      </w:tc>
    </w:tr>
  </w:tbl>
  <w:p w:rsidR="00EB7ADF" w:rsidRDefault="00EB7ADF">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EB7ADF">
      <w:tc>
        <w:tcPr>
          <w:tcW w:w="6048" w:type="dxa"/>
          <w:tcBorders>
            <w:top w:val="nil"/>
            <w:left w:val="nil"/>
            <w:bottom w:val="nil"/>
            <w:right w:val="nil"/>
          </w:tcBorders>
          <w:tcMar>
            <w:top w:w="100" w:type="dxa"/>
          </w:tcMar>
        </w:tcPr>
        <w:p w:rsidR="00EB7ADF" w:rsidRDefault="00866580">
          <w:pPr>
            <w:jc w:val="left"/>
            <w:rPr>
              <w:sz w:val="18"/>
            </w:rPr>
          </w:pPr>
          <w:r>
            <w:rPr>
              <w:sz w:val="18"/>
            </w:rPr>
            <w:t>Id: ED6DC3E8-95DC-4828-9171-D5FB9BC84CF2. Projekt</w:t>
          </w:r>
        </w:p>
      </w:tc>
      <w:tc>
        <w:tcPr>
          <w:tcW w:w="3024" w:type="dxa"/>
          <w:tcBorders>
            <w:top w:val="nil"/>
            <w:left w:val="nil"/>
            <w:bottom w:val="nil"/>
            <w:right w:val="nil"/>
          </w:tcBorders>
          <w:tcMar>
            <w:top w:w="100" w:type="dxa"/>
          </w:tcMar>
        </w:tcPr>
        <w:p w:rsidR="00EB7ADF" w:rsidRDefault="00866580">
          <w:pPr>
            <w:jc w:val="right"/>
            <w:rPr>
              <w:sz w:val="18"/>
            </w:rPr>
          </w:pPr>
          <w:r>
            <w:rPr>
              <w:sz w:val="18"/>
            </w:rPr>
            <w:t xml:space="preserve">Strona </w:t>
          </w:r>
          <w:r w:rsidR="00821D56">
            <w:rPr>
              <w:sz w:val="18"/>
            </w:rPr>
            <w:fldChar w:fldCharType="begin"/>
          </w:r>
          <w:r>
            <w:rPr>
              <w:sz w:val="18"/>
            </w:rPr>
            <w:instrText>PAGE</w:instrText>
          </w:r>
          <w:r w:rsidR="00821D56">
            <w:rPr>
              <w:sz w:val="18"/>
            </w:rPr>
            <w:fldChar w:fldCharType="separate"/>
          </w:r>
          <w:r w:rsidR="00686B51">
            <w:rPr>
              <w:noProof/>
              <w:sz w:val="18"/>
            </w:rPr>
            <w:t>3</w:t>
          </w:r>
          <w:r w:rsidR="00821D56">
            <w:rPr>
              <w:sz w:val="18"/>
            </w:rPr>
            <w:fldChar w:fldCharType="end"/>
          </w:r>
        </w:p>
      </w:tc>
    </w:tr>
  </w:tbl>
  <w:p w:rsidR="00EB7ADF" w:rsidRDefault="00EB7ADF">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895" w:rsidRDefault="007A4895" w:rsidP="00EB7ADF">
      <w:r>
        <w:separator/>
      </w:r>
    </w:p>
  </w:footnote>
  <w:footnote w:type="continuationSeparator" w:id="0">
    <w:p w:rsidR="007A4895" w:rsidRDefault="007A4895" w:rsidP="00EB7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686B51"/>
    <w:rsid w:val="007A4895"/>
    <w:rsid w:val="00821D56"/>
    <w:rsid w:val="0085398B"/>
    <w:rsid w:val="00866580"/>
    <w:rsid w:val="00A77B3E"/>
    <w:rsid w:val="00CA2A55"/>
    <w:rsid w:val="00EB7A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B7ADF"/>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o zmianie uchwały Nr XXIX/491/2020 Rady Miasta Chorzów z^dnia 26^listopada 2020^r. w^sprawie określenia strefy płatnego parkowania na drogach publicznych oraz zasad pobierania opłat za postój pojazdów samochodowych na terenie miasta Chorzów</dc:subject>
  <dc:creator>pietrzyk_e</dc:creator>
  <cp:lastModifiedBy>Elżbieta Pietrzyk</cp:lastModifiedBy>
  <cp:revision>2</cp:revision>
  <dcterms:created xsi:type="dcterms:W3CDTF">2025-05-27T06:29:00Z</dcterms:created>
  <dcterms:modified xsi:type="dcterms:W3CDTF">2025-05-27T06:29:00Z</dcterms:modified>
  <cp:category>Akt prawny</cp:category>
</cp:coreProperties>
</file>