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238CE" w:rsidRDefault="009064D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238CE">
        <w:rPr>
          <w:rFonts w:eastAsia="Times New Roman"/>
          <w:b/>
          <w:i/>
          <w:szCs w:val="20"/>
          <w:u w:val="thick"/>
        </w:rPr>
        <w:t>Projekt</w:t>
      </w:r>
    </w:p>
    <w:p w:rsidR="00A77B3E" w:rsidRPr="008238CE" w:rsidRDefault="008238CE">
      <w:pPr>
        <w:ind w:left="5669"/>
        <w:jc w:val="left"/>
        <w:rPr>
          <w:rFonts w:eastAsia="Times New Roman"/>
          <w:szCs w:val="20"/>
          <w:u w:val="single"/>
        </w:rPr>
      </w:pPr>
      <w:r w:rsidRPr="008238CE">
        <w:rPr>
          <w:rFonts w:eastAsia="Times New Roman"/>
          <w:b/>
          <w:i/>
          <w:szCs w:val="20"/>
          <w:u w:val="single"/>
        </w:rPr>
        <w:t>Druk nr 213</w:t>
      </w:r>
    </w:p>
    <w:p w:rsidR="00A77B3E" w:rsidRPr="00583C0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83C0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83C0E" w:rsidRDefault="009064DC">
      <w:pPr>
        <w:jc w:val="center"/>
        <w:rPr>
          <w:b/>
          <w:caps/>
          <w:szCs w:val="20"/>
        </w:rPr>
      </w:pPr>
      <w:r w:rsidRPr="00583C0E">
        <w:rPr>
          <w:b/>
          <w:caps/>
          <w:szCs w:val="20"/>
        </w:rPr>
        <w:t>Uchwała Nr ....................</w:t>
      </w:r>
      <w:r w:rsidRPr="00583C0E">
        <w:rPr>
          <w:b/>
          <w:caps/>
          <w:szCs w:val="20"/>
        </w:rPr>
        <w:br/>
        <w:t>Rady Miasta Chorzów</w:t>
      </w:r>
    </w:p>
    <w:p w:rsidR="00A77B3E" w:rsidRPr="00583C0E" w:rsidRDefault="009064DC">
      <w:pPr>
        <w:spacing w:before="280" w:after="280"/>
        <w:jc w:val="center"/>
        <w:rPr>
          <w:b/>
          <w:caps/>
          <w:szCs w:val="20"/>
        </w:rPr>
      </w:pPr>
      <w:r w:rsidRPr="00583C0E">
        <w:rPr>
          <w:szCs w:val="20"/>
        </w:rPr>
        <w:t>z dnia .................... 2025 r.</w:t>
      </w:r>
    </w:p>
    <w:p w:rsidR="00A77B3E" w:rsidRPr="00583C0E" w:rsidRDefault="009064DC">
      <w:pPr>
        <w:keepNext/>
        <w:spacing w:after="480"/>
        <w:jc w:val="center"/>
        <w:rPr>
          <w:szCs w:val="20"/>
        </w:rPr>
      </w:pPr>
      <w:r w:rsidRPr="00583C0E">
        <w:rPr>
          <w:b/>
          <w:szCs w:val="20"/>
        </w:rPr>
        <w:t>o zmianie uchwały Nr XI/113/2024 Rady Miasta Chorzów z dnia 17 grudnia 2024 r. w sprawie uchwały budżetowej Miasta Chorzów na rok 2025</w:t>
      </w:r>
    </w:p>
    <w:p w:rsidR="00A77B3E" w:rsidRPr="00583C0E" w:rsidRDefault="009064DC">
      <w:pPr>
        <w:keepLines/>
        <w:spacing w:before="120" w:after="120"/>
        <w:ind w:firstLine="283"/>
        <w:rPr>
          <w:szCs w:val="20"/>
        </w:rPr>
      </w:pPr>
      <w:r w:rsidRPr="00583C0E">
        <w:rPr>
          <w:szCs w:val="20"/>
        </w:rPr>
        <w:t>Na podstawie art.5a ust.4, art.18 ust.2 pkt 4, pkt 9 lit.c, d oraz lit.i, pkt 10, art.61 ust.2 ustawy z dnia 8 marca 1990 r. o samorządzie gminnym (t.j. Dz.U. z 2024 r. poz.1465 z późn. zm.), art.12 pkt 5 w związku z art.92 ust.1 pkt 1 oraz ust.2 ustawy z dnia 5 czerwca 1998 r. o samorządzie powiatowym (t.j. Dz.U. z 2024 r. poz.107 z późn. zm.),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2025 r. poz.337 z późn. zm.)</w:t>
      </w:r>
    </w:p>
    <w:p w:rsidR="00A77B3E" w:rsidRPr="00583C0E" w:rsidRDefault="009064DC">
      <w:pPr>
        <w:spacing w:before="120" w:after="120"/>
        <w:jc w:val="center"/>
        <w:rPr>
          <w:b/>
          <w:szCs w:val="20"/>
        </w:rPr>
      </w:pPr>
      <w:r w:rsidRPr="00583C0E">
        <w:rPr>
          <w:b/>
          <w:szCs w:val="20"/>
        </w:rPr>
        <w:t>Rada Miasta Chorzów</w:t>
      </w:r>
      <w:r w:rsidRPr="00583C0E">
        <w:rPr>
          <w:b/>
          <w:szCs w:val="20"/>
        </w:rPr>
        <w:br/>
        <w:t>uchwala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1. </w:t>
      </w:r>
    </w:p>
    <w:p w:rsidR="00A77B3E" w:rsidRPr="00583C0E" w:rsidRDefault="009064DC">
      <w:pPr>
        <w:keepLines/>
        <w:spacing w:before="120" w:after="120"/>
        <w:rPr>
          <w:szCs w:val="20"/>
        </w:rPr>
      </w:pPr>
      <w:r w:rsidRPr="00583C0E">
        <w:rPr>
          <w:szCs w:val="20"/>
        </w:rPr>
        <w:t>Dokonać zmian w Tabeli Nr 1 – Plan dochodów na rok 2025 wg ich źródeł w układzie działów klasyfikacji budżetowej do uchwały Nr XI/113/2024 Rady Miasta Chorzów z dnia 17 grudnia 2024 r. zgodnie z załącznikiem Nr 1 do niniejszej uchwały.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2. </w:t>
      </w:r>
    </w:p>
    <w:p w:rsidR="00A77B3E" w:rsidRPr="00583C0E" w:rsidRDefault="009064DC">
      <w:pPr>
        <w:keepLines/>
        <w:spacing w:before="120" w:after="120"/>
        <w:rPr>
          <w:szCs w:val="20"/>
        </w:rPr>
      </w:pPr>
      <w:r w:rsidRPr="00583C0E">
        <w:rPr>
          <w:szCs w:val="20"/>
        </w:rPr>
        <w:t>Dokonać zmian w Tabeli Nr 2 – Plan wydatków na rok 2025 w układzie działów klasyfikacji budżetowej do uchwały Nr XI/113/2024 Rady Miasta Chorzów z dnia 17 grudnia 2024 r. zgodnie z załącznikiem Nr 2 do niniejszej uchwały.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3. </w:t>
      </w:r>
    </w:p>
    <w:p w:rsidR="00A77B3E" w:rsidRPr="00583C0E" w:rsidRDefault="009064DC">
      <w:pPr>
        <w:keepLines/>
        <w:spacing w:before="120" w:after="120"/>
        <w:rPr>
          <w:szCs w:val="20"/>
        </w:rPr>
      </w:pPr>
      <w:r w:rsidRPr="00583C0E">
        <w:rPr>
          <w:szCs w:val="20"/>
        </w:rPr>
        <w:t>Dokonać zmian w Tabeli Nr 3 – Źródła pokrycia deficytu budżetu Miasta Chorzów na 2025 rok do uchwały Nr XI/113/2024 Rady Miasta Chorzów z dnia 17 grudnia 2024 r. zgodnie z załącznikiem Nr 3 do niniejszej uchwały.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4. </w:t>
      </w:r>
    </w:p>
    <w:p w:rsidR="00A77B3E" w:rsidRPr="00583C0E" w:rsidRDefault="009064DC">
      <w:pPr>
        <w:keepLines/>
        <w:spacing w:before="120" w:after="120"/>
        <w:rPr>
          <w:szCs w:val="20"/>
        </w:rPr>
      </w:pPr>
      <w:r w:rsidRPr="00583C0E">
        <w:rPr>
          <w:szCs w:val="20"/>
        </w:rPr>
        <w:t>Dokonać zmian w Tabeli Nr 7 – Dochody i wydatki Miasta Chorzów na realizację zadań z zakresu Ochrony Środowiska i Gospodarki Wodnej na 2025 rok wynikające z ustawy Prawo Ochrony Środowiska do uchwały Nr XI/113/2024 Rady Miasta Chorzów z dnia 17 grudnia 2024 r. zgodnie z załącznikiem Nr 4 do niniejszej uchwały.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5. </w:t>
      </w:r>
    </w:p>
    <w:p w:rsidR="00A77B3E" w:rsidRPr="00583C0E" w:rsidRDefault="009064DC">
      <w:pPr>
        <w:keepLines/>
        <w:spacing w:before="120" w:after="120"/>
        <w:rPr>
          <w:szCs w:val="20"/>
        </w:rPr>
      </w:pPr>
      <w:r w:rsidRPr="00583C0E">
        <w:rPr>
          <w:szCs w:val="20"/>
        </w:rPr>
        <w:t>Dokonać zmian w Tabeli Nr 9 – Plan wydatków majątkowych na 2025 rok do uchwały Nr XI/113/2024 Rady Miasta Chorzów z dnia 17 grudnia 2024 r. zgodnie z załącznikiem Nr 5 do niniejszej uchwały.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6. </w:t>
      </w:r>
    </w:p>
    <w:p w:rsidR="00A77B3E" w:rsidRPr="00583C0E" w:rsidRDefault="009064DC">
      <w:pPr>
        <w:keepLines/>
        <w:spacing w:before="120" w:after="120"/>
        <w:rPr>
          <w:szCs w:val="20"/>
        </w:rPr>
      </w:pPr>
      <w:r w:rsidRPr="00583C0E">
        <w:rPr>
          <w:szCs w:val="20"/>
        </w:rPr>
        <w:t>Dokonać zmian w Załączniku Nr 1 – Zestawienie planowanych kwot dotacji udzielanych z budżetu Miasta Chorzów - 2025 rok do uchwały Nr XI/113/2024 Rady Miasta Chorzów z dnia 17 grudnia 2024 r. zgodnie z załącznikiem Nr 6 do niniejszej uchwały.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lastRenderedPageBreak/>
        <w:t>§ 7. </w:t>
      </w:r>
    </w:p>
    <w:p w:rsidR="00A77B3E" w:rsidRPr="00583C0E" w:rsidRDefault="009064DC">
      <w:pPr>
        <w:keepLines/>
        <w:spacing w:before="120" w:after="120"/>
        <w:rPr>
          <w:szCs w:val="20"/>
        </w:rPr>
      </w:pPr>
      <w:r w:rsidRPr="00583C0E">
        <w:rPr>
          <w:szCs w:val="20"/>
        </w:rPr>
        <w:t>Dokonać zmian w Załączniku Nr 2 – Plan dochodów rachunku dochodów jednostek, o których mowa w art. 223 ust. 1 ustawy o finansach publicznych oraz wydatków nimi finansowanych do uchwały Nr XI/113/2024 Rady Miasta Chorzów z dnia 17 grudnia 2024 r. zgodnie z załącznikiem Nr 7 do niniejszej uchwały.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8. </w:t>
      </w:r>
    </w:p>
    <w:p w:rsidR="00A77B3E" w:rsidRPr="00583C0E" w:rsidRDefault="009064DC">
      <w:pPr>
        <w:keepLines/>
        <w:spacing w:before="120" w:after="120"/>
        <w:rPr>
          <w:szCs w:val="20"/>
        </w:rPr>
      </w:pPr>
      <w:r w:rsidRPr="00583C0E">
        <w:rPr>
          <w:szCs w:val="20"/>
        </w:rPr>
        <w:t>Paragraf 4 uchwały Nr XI/113/2024  Rady Miasta Chorzów z dnia 17 grudnia 2024 r. otrzymuje brzmienie:</w:t>
      </w:r>
    </w:p>
    <w:p w:rsidR="00A77B3E" w:rsidRPr="00583C0E" w:rsidRDefault="009064DC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583C0E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583C0E">
        <w:rPr>
          <w:b/>
          <w:color w:val="000000"/>
          <w:szCs w:val="20"/>
          <w:u w:color="000000"/>
        </w:rPr>
        <w:t xml:space="preserve">51.495.194,07 zł. </w:t>
      </w:r>
      <w:r w:rsidRPr="00583C0E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583C0E">
        <w:rPr>
          <w:i/>
          <w:color w:val="000000"/>
          <w:szCs w:val="20"/>
          <w:u w:color="000000"/>
        </w:rPr>
        <w:t>tabela nr 3</w:t>
      </w:r>
      <w:r w:rsidRPr="00583C0E">
        <w:rPr>
          <w:color w:val="000000"/>
          <w:szCs w:val="20"/>
          <w:u w:color="000000"/>
        </w:rPr>
        <w:t>.</w:t>
      </w:r>
      <w:r w:rsidRPr="00583C0E">
        <w:rPr>
          <w:szCs w:val="20"/>
        </w:rPr>
        <w:t>”.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9. </w:t>
      </w:r>
    </w:p>
    <w:p w:rsidR="00A77B3E" w:rsidRPr="00583C0E" w:rsidRDefault="009064DC">
      <w:pPr>
        <w:keepLines/>
        <w:spacing w:before="120" w:after="120"/>
        <w:rPr>
          <w:color w:val="000000"/>
          <w:szCs w:val="20"/>
          <w:u w:color="000000"/>
        </w:rPr>
      </w:pPr>
      <w:r w:rsidRPr="00583C0E">
        <w:rPr>
          <w:color w:val="000000"/>
          <w:szCs w:val="20"/>
          <w:u w:color="000000"/>
        </w:rPr>
        <w:t>W § 5 uchwały Nr XI/113/2024 Rady Miasta Chorzów z dnia 17 grudnia 2024 r. pkt 1 otrzymuje brzmienie:</w:t>
      </w:r>
    </w:p>
    <w:p w:rsidR="00A77B3E" w:rsidRPr="00583C0E" w:rsidRDefault="009064DC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583C0E">
        <w:rPr>
          <w:szCs w:val="20"/>
        </w:rPr>
        <w:t>„1) </w:t>
      </w:r>
      <w:r w:rsidRPr="00583C0E">
        <w:rPr>
          <w:color w:val="000000"/>
          <w:szCs w:val="20"/>
          <w:u w:color="000000"/>
        </w:rPr>
        <w:t xml:space="preserve">planowanych przychodów budżetu Miasta w wysokości </w:t>
      </w:r>
      <w:r w:rsidRPr="00583C0E">
        <w:rPr>
          <w:b/>
          <w:color w:val="000000"/>
          <w:szCs w:val="20"/>
          <w:u w:color="000000"/>
        </w:rPr>
        <w:t>71.713.163,32 zł,</w:t>
      </w:r>
      <w:r w:rsidRPr="00583C0E">
        <w:rPr>
          <w:color w:val="000000"/>
          <w:szCs w:val="20"/>
          <w:u w:color="000000"/>
        </w:rPr>
        <w:t>”</w:t>
      </w:r>
      <w:r w:rsidRPr="00583C0E">
        <w:rPr>
          <w:szCs w:val="20"/>
        </w:rPr>
        <w:t>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10. </w:t>
      </w:r>
    </w:p>
    <w:p w:rsidR="00A77B3E" w:rsidRPr="00583C0E" w:rsidRDefault="009064DC">
      <w:pPr>
        <w:keepLines/>
        <w:spacing w:before="120" w:after="120"/>
        <w:rPr>
          <w:color w:val="000000"/>
          <w:szCs w:val="20"/>
          <w:u w:color="000000"/>
        </w:rPr>
      </w:pPr>
      <w:r w:rsidRPr="00583C0E">
        <w:rPr>
          <w:color w:val="000000"/>
          <w:szCs w:val="20"/>
          <w:u w:color="000000"/>
        </w:rPr>
        <w:t>W załączniku Nr 1 do uchwały Nr XIV/160/2025 Rady Miasta Chorzów z dnia 27 marca 2025 r. o zmianie uchwały Nr XI/113/2024 Rady Miasta Chorzów z dnia 17 grudnia 2024 r. w sprawie uchwały budżetowej Miasta Chorzów na rok 2025, w działach: 801 - Oświata i wychowanie, 900 - Gospodarka komunalna i ochrona środowiska, 921 - Kultura i ochrona dziedzictwa narodowego oraz 926 - Kultura fizyczna i sport w ramach dochodów majątkowych w grupie paragrafów „Dotacje i środki przeznaczone na inwestycje" dotychczasowy opis pochodzenia środków "</w:t>
      </w:r>
      <w:r w:rsidRPr="00583C0E">
        <w:rPr>
          <w:i/>
          <w:color w:val="000000"/>
          <w:szCs w:val="20"/>
          <w:u w:color="000000"/>
        </w:rPr>
        <w:t>dotacje celowe otrzymane z tytułu pomocy finansowej udzielanej między jednostkami samorządu terytorialnego na dofinansowanie własnych zadań bieżących</w:t>
      </w:r>
      <w:r w:rsidRPr="00583C0E">
        <w:rPr>
          <w:color w:val="000000"/>
          <w:szCs w:val="20"/>
          <w:u w:color="000000"/>
        </w:rPr>
        <w:t>" otrzymuje brzmienie "</w:t>
      </w:r>
      <w:r w:rsidRPr="00583C0E">
        <w:rPr>
          <w:i/>
          <w:color w:val="000000"/>
          <w:szCs w:val="20"/>
          <w:u w:color="000000"/>
        </w:rPr>
        <w:t>dotacje celowe otrzymane z tytułu pomocy finansowej udzielanej między jednostkami samorządu terytorialnego na dofinansowanie własnych zadań majątkowych</w:t>
      </w:r>
      <w:r w:rsidRPr="00583C0E">
        <w:rPr>
          <w:color w:val="000000"/>
          <w:szCs w:val="20"/>
          <w:u w:color="000000"/>
        </w:rPr>
        <w:t>".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11. </w:t>
      </w:r>
    </w:p>
    <w:p w:rsidR="00A77B3E" w:rsidRPr="00583C0E" w:rsidRDefault="009064DC">
      <w:pPr>
        <w:keepLines/>
        <w:spacing w:before="120" w:after="120"/>
        <w:rPr>
          <w:color w:val="000000"/>
          <w:szCs w:val="20"/>
          <w:u w:color="000000"/>
        </w:rPr>
      </w:pPr>
      <w:r w:rsidRPr="00583C0E">
        <w:rPr>
          <w:color w:val="000000"/>
          <w:szCs w:val="20"/>
          <w:u w:color="000000"/>
        </w:rPr>
        <w:t>Zmiany dokonane w § 1 do § 7 niniejszej uchwały skutkują odpowiednimi zmianami kwot w § 1 i § 2, § 12 uchwały Nr XI/113/2024 Rady Miasta Chorzów z dnia 17 grudnia 2024 r.</w:t>
      </w:r>
      <w:r w:rsidRPr="00583C0E">
        <w:rPr>
          <w:b/>
          <w:color w:val="000000"/>
          <w:szCs w:val="20"/>
          <w:u w:color="000000"/>
        </w:rPr>
        <w:t> 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12. </w:t>
      </w:r>
    </w:p>
    <w:p w:rsidR="00A77B3E" w:rsidRPr="00583C0E" w:rsidRDefault="009064DC">
      <w:pPr>
        <w:keepLines/>
        <w:spacing w:before="120" w:after="120"/>
        <w:rPr>
          <w:color w:val="000000"/>
          <w:szCs w:val="20"/>
          <w:u w:color="000000"/>
        </w:rPr>
      </w:pPr>
      <w:r w:rsidRPr="00583C0E">
        <w:rPr>
          <w:color w:val="000000"/>
          <w:szCs w:val="20"/>
          <w:u w:color="000000"/>
        </w:rPr>
        <w:t>Wykonanie uchwały powierza się Prezydentowi Miasta Chorzów.</w:t>
      </w:r>
    </w:p>
    <w:p w:rsidR="009C093E" w:rsidRPr="00583C0E" w:rsidRDefault="009064DC">
      <w:pPr>
        <w:keepNext/>
        <w:spacing w:before="280"/>
        <w:jc w:val="center"/>
        <w:rPr>
          <w:szCs w:val="20"/>
        </w:rPr>
      </w:pPr>
      <w:r w:rsidRPr="00583C0E">
        <w:rPr>
          <w:b/>
          <w:szCs w:val="20"/>
        </w:rPr>
        <w:t>§ 13. </w:t>
      </w:r>
    </w:p>
    <w:p w:rsidR="00A77B3E" w:rsidRPr="00583C0E" w:rsidRDefault="009064DC">
      <w:pPr>
        <w:keepLines/>
        <w:spacing w:before="120" w:after="120"/>
        <w:rPr>
          <w:color w:val="000000"/>
          <w:szCs w:val="20"/>
          <w:u w:color="000000"/>
        </w:rPr>
      </w:pPr>
      <w:r w:rsidRPr="00583C0E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583C0E" w:rsidRPr="00583C0E" w:rsidRDefault="00583C0E">
      <w:pPr>
        <w:keepLines/>
        <w:spacing w:before="120" w:after="120"/>
        <w:rPr>
          <w:color w:val="000000"/>
          <w:szCs w:val="20"/>
          <w:u w:color="000000"/>
        </w:rPr>
      </w:pPr>
    </w:p>
    <w:p w:rsidR="00583C0E" w:rsidRPr="00583C0E" w:rsidRDefault="00583C0E">
      <w:pPr>
        <w:keepLines/>
        <w:spacing w:before="120" w:after="120"/>
        <w:rPr>
          <w:color w:val="000000"/>
          <w:szCs w:val="20"/>
          <w:u w:color="000000"/>
        </w:rPr>
      </w:pPr>
    </w:p>
    <w:p w:rsidR="00583C0E" w:rsidRPr="00583C0E" w:rsidRDefault="00583C0E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83C0E">
        <w:rPr>
          <w:b/>
          <w:i/>
          <w:color w:val="000000"/>
          <w:szCs w:val="20"/>
          <w:u w:color="000000"/>
        </w:rPr>
        <w:t>RADCA PRAWNY</w:t>
      </w:r>
    </w:p>
    <w:p w:rsidR="00583C0E" w:rsidRPr="00583C0E" w:rsidRDefault="00583C0E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83C0E">
        <w:rPr>
          <w:b/>
          <w:i/>
          <w:color w:val="000000"/>
          <w:szCs w:val="20"/>
          <w:u w:color="000000"/>
        </w:rPr>
        <w:t>/- / Piotr Partyka</w:t>
      </w:r>
    </w:p>
    <w:p w:rsidR="00583C0E" w:rsidRPr="00583C0E" w:rsidRDefault="00583C0E">
      <w:pPr>
        <w:keepLines/>
        <w:spacing w:before="120" w:after="120"/>
        <w:rPr>
          <w:color w:val="000000"/>
          <w:szCs w:val="20"/>
          <w:u w:color="000000"/>
        </w:rPr>
      </w:pPr>
    </w:p>
    <w:p w:rsidR="00583C0E" w:rsidRPr="00583C0E" w:rsidRDefault="00583C0E">
      <w:pPr>
        <w:keepLines/>
        <w:spacing w:before="120" w:after="120"/>
        <w:rPr>
          <w:color w:val="000000"/>
          <w:szCs w:val="20"/>
          <w:u w:color="000000"/>
        </w:rPr>
        <w:sectPr w:rsidR="00583C0E" w:rsidRPr="00583C0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3C0E" w:rsidRPr="00583C0E" w:rsidRDefault="009F018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83C0E">
        <w:rPr>
          <w:color w:val="000000"/>
          <w:szCs w:val="20"/>
          <w:u w:color="000000"/>
        </w:rPr>
        <w:lastRenderedPageBreak/>
        <w:fldChar w:fldCharType="begin"/>
      </w:r>
      <w:r w:rsidRPr="00583C0E">
        <w:rPr>
          <w:color w:val="000000"/>
          <w:szCs w:val="20"/>
          <w:u w:color="000000"/>
        </w:rPr>
        <w:fldChar w:fldCharType="end"/>
      </w:r>
      <w:r w:rsidR="009064DC" w:rsidRPr="00583C0E">
        <w:rPr>
          <w:szCs w:val="20"/>
        </w:rPr>
        <w:t>Załącznik Nr 1 do uchwały</w:t>
      </w:r>
      <w:r w:rsidR="009064DC" w:rsidRPr="00583C0E">
        <w:rPr>
          <w:color w:val="000000"/>
          <w:szCs w:val="20"/>
          <w:u w:color="000000"/>
        </w:rPr>
        <w:t xml:space="preserve"> Nr ....................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 xml:space="preserve">Rady Miasta Chorzów 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>z dnia .................... 2025 r.</w:t>
      </w:r>
      <w:r w:rsidR="009064DC" w:rsidRPr="00583C0E">
        <w:rPr>
          <w:color w:val="000000"/>
          <w:szCs w:val="20"/>
          <w:u w:color="000000"/>
        </w:rPr>
        <w:br/>
      </w:r>
      <w:hyperlink r:id="rId7" w:history="1">
        <w:r w:rsidR="009064DC" w:rsidRPr="00583C0E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583C0E" w:rsidRPr="00583C0E" w:rsidRDefault="009F018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83C0E">
        <w:rPr>
          <w:color w:val="000000"/>
          <w:szCs w:val="20"/>
          <w:u w:color="000000"/>
        </w:rPr>
        <w:fldChar w:fldCharType="begin"/>
      </w:r>
      <w:r w:rsidRPr="00583C0E">
        <w:rPr>
          <w:color w:val="000000"/>
          <w:szCs w:val="20"/>
          <w:u w:color="000000"/>
        </w:rPr>
        <w:fldChar w:fldCharType="end"/>
      </w:r>
      <w:r w:rsidR="009064DC" w:rsidRPr="00583C0E">
        <w:rPr>
          <w:szCs w:val="20"/>
        </w:rPr>
        <w:t>Załącznik Nr 2 do uchwały</w:t>
      </w:r>
      <w:r w:rsidR="009064DC" w:rsidRPr="00583C0E">
        <w:rPr>
          <w:color w:val="000000"/>
          <w:szCs w:val="20"/>
          <w:u w:color="000000"/>
        </w:rPr>
        <w:t xml:space="preserve"> Nr ....................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 xml:space="preserve">Rady Miasta Chorzów 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>z dnia .................... 2025 r.</w:t>
      </w:r>
      <w:r w:rsidR="009064DC" w:rsidRPr="00583C0E">
        <w:rPr>
          <w:color w:val="000000"/>
          <w:szCs w:val="20"/>
          <w:u w:color="000000"/>
        </w:rPr>
        <w:br/>
      </w:r>
      <w:hyperlink r:id="rId8" w:history="1">
        <w:r w:rsidR="009064DC" w:rsidRPr="00583C0E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583C0E" w:rsidRPr="00583C0E" w:rsidRDefault="009F018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83C0E">
        <w:rPr>
          <w:color w:val="000000"/>
          <w:szCs w:val="20"/>
          <w:u w:color="000000"/>
        </w:rPr>
        <w:fldChar w:fldCharType="begin"/>
      </w:r>
      <w:r w:rsidRPr="00583C0E">
        <w:rPr>
          <w:color w:val="000000"/>
          <w:szCs w:val="20"/>
          <w:u w:color="000000"/>
        </w:rPr>
        <w:fldChar w:fldCharType="end"/>
      </w:r>
      <w:r w:rsidR="009064DC" w:rsidRPr="00583C0E">
        <w:rPr>
          <w:szCs w:val="20"/>
        </w:rPr>
        <w:t>Załącznik Nr 3 do uchwały</w:t>
      </w:r>
      <w:r w:rsidR="009064DC" w:rsidRPr="00583C0E">
        <w:rPr>
          <w:color w:val="000000"/>
          <w:szCs w:val="20"/>
          <w:u w:color="000000"/>
        </w:rPr>
        <w:t xml:space="preserve"> Nr ....................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 xml:space="preserve">Rady Miasta Chorzów 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>z dnia .................... 2025 r.</w:t>
      </w:r>
      <w:r w:rsidR="009064DC" w:rsidRPr="00583C0E">
        <w:rPr>
          <w:color w:val="000000"/>
          <w:szCs w:val="20"/>
          <w:u w:color="000000"/>
        </w:rPr>
        <w:br/>
      </w:r>
      <w:hyperlink r:id="rId9" w:history="1">
        <w:r w:rsidR="009064DC" w:rsidRPr="00583C0E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583C0E" w:rsidRPr="00583C0E" w:rsidRDefault="009F018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83C0E">
        <w:rPr>
          <w:color w:val="000000"/>
          <w:szCs w:val="20"/>
          <w:u w:color="000000"/>
        </w:rPr>
        <w:fldChar w:fldCharType="begin"/>
      </w:r>
      <w:r w:rsidRPr="00583C0E">
        <w:rPr>
          <w:color w:val="000000"/>
          <w:szCs w:val="20"/>
          <w:u w:color="000000"/>
        </w:rPr>
        <w:fldChar w:fldCharType="end"/>
      </w:r>
      <w:r w:rsidR="009064DC" w:rsidRPr="00583C0E">
        <w:rPr>
          <w:szCs w:val="20"/>
        </w:rPr>
        <w:t>Załącznik Nr 4 do uchwały</w:t>
      </w:r>
      <w:r w:rsidR="009064DC" w:rsidRPr="00583C0E">
        <w:rPr>
          <w:color w:val="000000"/>
          <w:szCs w:val="20"/>
          <w:u w:color="000000"/>
        </w:rPr>
        <w:t xml:space="preserve"> Nr ....................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 xml:space="preserve">Rady Miasta Chorzów 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>z dnia .................... 2025 r.</w:t>
      </w:r>
      <w:r w:rsidR="009064DC" w:rsidRPr="00583C0E">
        <w:rPr>
          <w:color w:val="000000"/>
          <w:szCs w:val="20"/>
          <w:u w:color="000000"/>
        </w:rPr>
        <w:br/>
      </w:r>
      <w:hyperlink r:id="rId10" w:history="1">
        <w:r w:rsidR="009064DC" w:rsidRPr="00583C0E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583C0E" w:rsidRPr="00583C0E" w:rsidRDefault="009F018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83C0E">
        <w:rPr>
          <w:color w:val="000000"/>
          <w:szCs w:val="20"/>
          <w:u w:color="000000"/>
        </w:rPr>
        <w:fldChar w:fldCharType="begin"/>
      </w:r>
      <w:r w:rsidRPr="00583C0E">
        <w:rPr>
          <w:color w:val="000000"/>
          <w:szCs w:val="20"/>
          <w:u w:color="000000"/>
        </w:rPr>
        <w:fldChar w:fldCharType="end"/>
      </w:r>
      <w:r w:rsidR="009064DC" w:rsidRPr="00583C0E">
        <w:rPr>
          <w:szCs w:val="20"/>
        </w:rPr>
        <w:t>Załącznik Nr 5 do uchwały</w:t>
      </w:r>
      <w:r w:rsidR="009064DC" w:rsidRPr="00583C0E">
        <w:rPr>
          <w:color w:val="000000"/>
          <w:szCs w:val="20"/>
          <w:u w:color="000000"/>
        </w:rPr>
        <w:t xml:space="preserve"> Nr ....................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 xml:space="preserve">Rady Miasta Chorzów 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>z dnia .................... 2025 r.</w:t>
      </w:r>
      <w:r w:rsidR="009064DC" w:rsidRPr="00583C0E">
        <w:rPr>
          <w:color w:val="000000"/>
          <w:szCs w:val="20"/>
          <w:u w:color="000000"/>
        </w:rPr>
        <w:br/>
      </w:r>
      <w:hyperlink r:id="rId11" w:history="1">
        <w:r w:rsidR="009064DC" w:rsidRPr="00583C0E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583C0E" w:rsidRPr="00583C0E" w:rsidRDefault="009F018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83C0E">
        <w:rPr>
          <w:color w:val="000000"/>
          <w:szCs w:val="20"/>
          <w:u w:color="000000"/>
        </w:rPr>
        <w:fldChar w:fldCharType="begin"/>
      </w:r>
      <w:r w:rsidRPr="00583C0E">
        <w:rPr>
          <w:color w:val="000000"/>
          <w:szCs w:val="20"/>
          <w:u w:color="000000"/>
        </w:rPr>
        <w:fldChar w:fldCharType="end"/>
      </w:r>
      <w:r w:rsidR="009064DC" w:rsidRPr="00583C0E">
        <w:rPr>
          <w:szCs w:val="20"/>
        </w:rPr>
        <w:t>Załącznik Nr 6 do uchwały</w:t>
      </w:r>
      <w:r w:rsidR="009064DC" w:rsidRPr="00583C0E">
        <w:rPr>
          <w:color w:val="000000"/>
          <w:szCs w:val="20"/>
          <w:u w:color="000000"/>
        </w:rPr>
        <w:t xml:space="preserve"> Nr ....................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 xml:space="preserve">Rady Miasta Chorzów 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>z dnia .................... 2025 r.</w:t>
      </w:r>
      <w:r w:rsidR="009064DC" w:rsidRPr="00583C0E">
        <w:rPr>
          <w:color w:val="000000"/>
          <w:szCs w:val="20"/>
          <w:u w:color="000000"/>
        </w:rPr>
        <w:br/>
      </w:r>
      <w:hyperlink r:id="rId12" w:history="1">
        <w:r w:rsidR="009064DC" w:rsidRPr="00583C0E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A77B3E" w:rsidRPr="00583C0E" w:rsidRDefault="009F0185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583C0E">
        <w:rPr>
          <w:color w:val="000000"/>
          <w:szCs w:val="20"/>
          <w:u w:color="000000"/>
        </w:rPr>
        <w:fldChar w:fldCharType="begin"/>
      </w:r>
      <w:r w:rsidRPr="00583C0E">
        <w:rPr>
          <w:color w:val="000000"/>
          <w:szCs w:val="20"/>
          <w:u w:color="000000"/>
        </w:rPr>
        <w:fldChar w:fldCharType="end"/>
      </w:r>
      <w:r w:rsidR="009064DC" w:rsidRPr="00583C0E">
        <w:rPr>
          <w:szCs w:val="20"/>
        </w:rPr>
        <w:t>Załącznik Nr 7 do uchwały</w:t>
      </w:r>
      <w:r w:rsidR="009064DC" w:rsidRPr="00583C0E">
        <w:rPr>
          <w:color w:val="000000"/>
          <w:szCs w:val="20"/>
          <w:u w:color="000000"/>
        </w:rPr>
        <w:t xml:space="preserve"> Nr ....................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 xml:space="preserve">Rady Miasta Chorzów </w:t>
      </w:r>
      <w:r w:rsidR="009064DC" w:rsidRPr="00583C0E">
        <w:rPr>
          <w:color w:val="000000"/>
          <w:szCs w:val="20"/>
          <w:u w:color="000000"/>
        </w:rPr>
        <w:br/>
      </w:r>
      <w:r w:rsidR="009064DC" w:rsidRPr="00583C0E">
        <w:rPr>
          <w:szCs w:val="20"/>
        </w:rPr>
        <w:t>z dnia .................... 2025 r.</w:t>
      </w:r>
      <w:r w:rsidR="009064DC" w:rsidRPr="00583C0E">
        <w:rPr>
          <w:color w:val="000000"/>
          <w:szCs w:val="20"/>
          <w:u w:color="000000"/>
        </w:rPr>
        <w:br/>
      </w:r>
      <w:hyperlink r:id="rId13" w:history="1">
        <w:r w:rsidR="009064DC" w:rsidRPr="00583C0E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sectPr w:rsidR="00A77B3E" w:rsidRPr="00583C0E" w:rsidSect="009C093E">
      <w:footerReference w:type="default" r:id="rId14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68" w:rsidRDefault="004B2068" w:rsidP="009C093E">
      <w:r>
        <w:separator/>
      </w:r>
    </w:p>
  </w:endnote>
  <w:endnote w:type="continuationSeparator" w:id="0">
    <w:p w:rsidR="004B2068" w:rsidRDefault="004B2068" w:rsidP="009C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C093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C093E" w:rsidRDefault="009064DC">
          <w:pPr>
            <w:jc w:val="left"/>
            <w:rPr>
              <w:sz w:val="18"/>
            </w:rPr>
          </w:pPr>
          <w:r>
            <w:rPr>
              <w:sz w:val="18"/>
            </w:rPr>
            <w:t>Id: 221268CB-AA6E-4E47-97DF-30AFFFF43059.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C093E" w:rsidRDefault="009064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F01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F0185">
            <w:rPr>
              <w:sz w:val="18"/>
            </w:rPr>
            <w:fldChar w:fldCharType="separate"/>
          </w:r>
          <w:r w:rsidR="008238CE">
            <w:rPr>
              <w:noProof/>
              <w:sz w:val="18"/>
            </w:rPr>
            <w:t>2</w:t>
          </w:r>
          <w:r w:rsidR="009F0185">
            <w:rPr>
              <w:sz w:val="18"/>
            </w:rPr>
            <w:fldChar w:fldCharType="end"/>
          </w:r>
        </w:p>
      </w:tc>
    </w:tr>
  </w:tbl>
  <w:p w:rsidR="009C093E" w:rsidRDefault="009C093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C093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C093E" w:rsidRDefault="009064DC">
          <w:pPr>
            <w:jc w:val="left"/>
            <w:rPr>
              <w:sz w:val="18"/>
            </w:rPr>
          </w:pPr>
          <w:r>
            <w:rPr>
              <w:sz w:val="18"/>
            </w:rPr>
            <w:t>Id: 221268CB-AA6E-4E47-97DF-30AFFFF43059.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C093E" w:rsidRDefault="009064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F01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F0185">
            <w:rPr>
              <w:sz w:val="18"/>
            </w:rPr>
            <w:fldChar w:fldCharType="separate"/>
          </w:r>
          <w:r w:rsidR="008238CE">
            <w:rPr>
              <w:noProof/>
              <w:sz w:val="18"/>
            </w:rPr>
            <w:t>1</w:t>
          </w:r>
          <w:r w:rsidR="009F0185">
            <w:rPr>
              <w:sz w:val="18"/>
            </w:rPr>
            <w:fldChar w:fldCharType="end"/>
          </w:r>
        </w:p>
      </w:tc>
    </w:tr>
  </w:tbl>
  <w:p w:rsidR="009C093E" w:rsidRDefault="009C093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68" w:rsidRDefault="004B2068" w:rsidP="009C093E">
      <w:r>
        <w:separator/>
      </w:r>
    </w:p>
  </w:footnote>
  <w:footnote w:type="continuationSeparator" w:id="0">
    <w:p w:rsidR="004B2068" w:rsidRDefault="004B2068" w:rsidP="009C0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B2068"/>
    <w:rsid w:val="00583C0E"/>
    <w:rsid w:val="008238CE"/>
    <w:rsid w:val="009064DC"/>
    <w:rsid w:val="009C093E"/>
    <w:rsid w:val="009F018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093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II%20sesj&#281;%20RM%20-29.05.2025%20r\1%20wysy&#322;ka_%202%20tygodnie%20przed%20sesj&#261;\Zalacznik2.pdf" TargetMode="External"/><Relationship Id="rId13" Type="http://schemas.openxmlformats.org/officeDocument/2006/relationships/hyperlink" Target="file:///C:\DRUKI\9_KADEN\na%20XVII%20sesj&#281;%20RM%20-29.05.2025%20r\1%20wysy&#322;ka_%202%20tygodnie%20przed%20sesj&#261;\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1%20wysy&#322;ka_%202%20tygodnie%20przed%20sesj&#261;\Zalacznik1.pdf" TargetMode="External"/><Relationship Id="rId12" Type="http://schemas.openxmlformats.org/officeDocument/2006/relationships/hyperlink" Target="file:///C:\DRUKI\9_KADEN\na%20XVII%20sesj&#281;%20RM%20-29.05.2025%20r\1%20wysy&#322;ka_%202%20tygodnie%20przed%20sesj&#261;\Zalacznik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VII%20sesj&#281;%20RM%20-29.05.2025%20r\1%20wysy&#322;ka_%202%20tygodnie%20przed%20sesj&#261;\Zalacznik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DRUKI\9_KADEN\na%20XVII%20sesj&#281;%20RM%20-29.05.2025%20r\1%20wysy&#322;ka_%202%20tygodnie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VII%20sesj&#281;%20RM%20-29.05.2025%20r\1%20wysy&#322;ka_%202%20tygodnie%20przed%20sesj&#261;\Zalacznik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2</cp:revision>
  <dcterms:created xsi:type="dcterms:W3CDTF">2025-05-26T09:56:00Z</dcterms:created>
  <dcterms:modified xsi:type="dcterms:W3CDTF">2025-05-26T09:56:00Z</dcterms:modified>
  <cp:category>Akt prawny</cp:category>
</cp:coreProperties>
</file>